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843"/>
        <w:gridCol w:w="709"/>
      </w:tblGrid>
      <w:tr w:rsidR="00633E87" w:rsidRPr="00B73BA9" w14:paraId="40447265" w14:textId="77777777" w:rsidTr="003648FD">
        <w:trPr>
          <w:trHeight w:hRule="exact" w:val="1882"/>
        </w:trPr>
        <w:tc>
          <w:tcPr>
            <w:tcW w:w="9923" w:type="dxa"/>
            <w:gridSpan w:val="5"/>
          </w:tcPr>
          <w:p w14:paraId="46C37738" w14:textId="77777777" w:rsidR="00633E87" w:rsidRPr="00B73BA9" w:rsidRDefault="0064403D" w:rsidP="00625C7D">
            <w:pPr>
              <w:pStyle w:val="2"/>
              <w:spacing w:before="360" w:after="360"/>
              <w:rPr>
                <w:sz w:val="22"/>
                <w:szCs w:val="28"/>
              </w:rPr>
            </w:pPr>
            <w:r w:rsidRPr="00B73BA9">
              <w:rPr>
                <w:szCs w:val="28"/>
              </w:rPr>
              <w:t>МИНИСТ</w:t>
            </w:r>
            <w:r w:rsidR="00E378B1" w:rsidRPr="00B73BA9">
              <w:rPr>
                <w:szCs w:val="28"/>
              </w:rPr>
              <w:t>ЕРСТВО</w:t>
            </w:r>
            <w:r w:rsidR="00185BC0" w:rsidRPr="00B73BA9">
              <w:rPr>
                <w:szCs w:val="28"/>
              </w:rPr>
              <w:t xml:space="preserve"> </w:t>
            </w:r>
            <w:r w:rsidR="00C87AFB" w:rsidRPr="00B73BA9">
              <w:rPr>
                <w:szCs w:val="28"/>
              </w:rPr>
              <w:t>ЗДРАВООХРАНЕНИЯ</w:t>
            </w:r>
            <w:r w:rsidR="00CB582F" w:rsidRPr="00B73BA9">
              <w:rPr>
                <w:szCs w:val="28"/>
              </w:rPr>
              <w:t xml:space="preserve"> </w:t>
            </w:r>
            <w:r w:rsidR="00633E87" w:rsidRPr="00B73BA9">
              <w:rPr>
                <w:szCs w:val="28"/>
              </w:rPr>
              <w:t>КИРОВСКОЙ ОБЛАСТИ</w:t>
            </w:r>
          </w:p>
          <w:p w14:paraId="53C178CF" w14:textId="77777777" w:rsidR="00633E87" w:rsidRPr="00B73BA9" w:rsidRDefault="00E378B1" w:rsidP="008F6D51">
            <w:pPr>
              <w:pStyle w:val="4"/>
              <w:spacing w:before="0"/>
              <w:rPr>
                <w:spacing w:val="0"/>
                <w:sz w:val="32"/>
                <w:szCs w:val="32"/>
              </w:rPr>
            </w:pPr>
            <w:r w:rsidRPr="00B73BA9">
              <w:rPr>
                <w:spacing w:val="0"/>
                <w:sz w:val="32"/>
                <w:szCs w:val="32"/>
              </w:rPr>
              <w:t>РАСПОРЯЖЕНИЕ</w:t>
            </w:r>
          </w:p>
        </w:tc>
      </w:tr>
      <w:tr w:rsidR="00BD780D" w:rsidRPr="00B73BA9" w14:paraId="0E314D11" w14:textId="77777777" w:rsidTr="00987260">
        <w:tblPrEx>
          <w:tblCellMar>
            <w:left w:w="70" w:type="dxa"/>
            <w:right w:w="70" w:type="dxa"/>
          </w:tblCellMar>
        </w:tblPrEx>
        <w:trPr>
          <w:gridAfter w:val="1"/>
          <w:wAfter w:w="709" w:type="dxa"/>
        </w:trPr>
        <w:tc>
          <w:tcPr>
            <w:tcW w:w="1843" w:type="dxa"/>
            <w:tcBorders>
              <w:bottom w:val="single" w:sz="4" w:space="0" w:color="auto"/>
            </w:tcBorders>
          </w:tcPr>
          <w:p w14:paraId="1CE55453" w14:textId="014B1C34" w:rsidR="00BD780D" w:rsidRPr="00B73BA9" w:rsidRDefault="00BD780D" w:rsidP="00BA4A40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2873" w:type="dxa"/>
          </w:tcPr>
          <w:p w14:paraId="24E0C082" w14:textId="77777777" w:rsidR="00BD780D" w:rsidRPr="00B73BA9" w:rsidRDefault="00BD780D" w:rsidP="007F3C7A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655" w:type="dxa"/>
          </w:tcPr>
          <w:p w14:paraId="5D45F239" w14:textId="77777777" w:rsidR="00BD780D" w:rsidRPr="00B73BA9" w:rsidRDefault="00BD780D" w:rsidP="00391096">
            <w:pPr>
              <w:jc w:val="right"/>
              <w:rPr>
                <w:szCs w:val="28"/>
              </w:rPr>
            </w:pPr>
            <w:r w:rsidRPr="00B73BA9">
              <w:rPr>
                <w:position w:val="-6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5F6A5AFC" w14:textId="39859C2B" w:rsidR="00BD780D" w:rsidRPr="00B73BA9" w:rsidRDefault="00BD780D" w:rsidP="007F3C7A">
            <w:pPr>
              <w:jc w:val="center"/>
              <w:rPr>
                <w:szCs w:val="28"/>
              </w:rPr>
            </w:pPr>
          </w:p>
        </w:tc>
      </w:tr>
      <w:tr w:rsidR="00BD780D" w:rsidRPr="00B73BA9" w14:paraId="317E25FF" w14:textId="77777777" w:rsidTr="003648FD">
        <w:tblPrEx>
          <w:tblCellMar>
            <w:left w:w="70" w:type="dxa"/>
            <w:right w:w="70" w:type="dxa"/>
          </w:tblCellMar>
        </w:tblPrEx>
        <w:tc>
          <w:tcPr>
            <w:tcW w:w="9923" w:type="dxa"/>
            <w:gridSpan w:val="5"/>
          </w:tcPr>
          <w:p w14:paraId="14663EA6" w14:textId="77777777" w:rsidR="00BD780D" w:rsidRPr="00B73BA9" w:rsidRDefault="00BD780D" w:rsidP="004E0978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B73BA9">
              <w:rPr>
                <w:szCs w:val="28"/>
              </w:rPr>
              <w:t xml:space="preserve">г. Киров </w:t>
            </w:r>
          </w:p>
        </w:tc>
      </w:tr>
      <w:tr w:rsidR="00372B62" w:rsidRPr="00B73BA9" w14:paraId="25ECDF16" w14:textId="77777777" w:rsidTr="003648FD">
        <w:tblPrEx>
          <w:tblCellMar>
            <w:left w:w="70" w:type="dxa"/>
            <w:right w:w="70" w:type="dxa"/>
          </w:tblCellMar>
        </w:tblPrEx>
        <w:tc>
          <w:tcPr>
            <w:tcW w:w="9923" w:type="dxa"/>
            <w:gridSpan w:val="5"/>
          </w:tcPr>
          <w:p w14:paraId="4F846A3F" w14:textId="77777777" w:rsidR="00372B62" w:rsidRPr="00B73BA9" w:rsidRDefault="00372B62" w:rsidP="00372B62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</w:tr>
      <w:tr w:rsidR="00372B62" w:rsidRPr="00B73BA9" w14:paraId="5A0FF420" w14:textId="77777777" w:rsidTr="003648FD">
        <w:tblPrEx>
          <w:tblCellMar>
            <w:left w:w="70" w:type="dxa"/>
            <w:right w:w="70" w:type="dxa"/>
          </w:tblCellMar>
        </w:tblPrEx>
        <w:tc>
          <w:tcPr>
            <w:tcW w:w="9923" w:type="dxa"/>
            <w:gridSpan w:val="5"/>
          </w:tcPr>
          <w:p w14:paraId="0B370D90" w14:textId="77777777" w:rsidR="00372B62" w:rsidRPr="00B73BA9" w:rsidRDefault="00372B62" w:rsidP="00372B62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</w:tr>
      <w:tr w:rsidR="00372B62" w:rsidRPr="00B73BA9" w14:paraId="184661DF" w14:textId="77777777" w:rsidTr="003648FD">
        <w:tblPrEx>
          <w:tblCellMar>
            <w:left w:w="70" w:type="dxa"/>
            <w:right w:w="70" w:type="dxa"/>
          </w:tblCellMar>
        </w:tblPrEx>
        <w:tc>
          <w:tcPr>
            <w:tcW w:w="9923" w:type="dxa"/>
            <w:gridSpan w:val="5"/>
          </w:tcPr>
          <w:p w14:paraId="31154CE9" w14:textId="77777777" w:rsidR="00B471D9" w:rsidRDefault="00F51D58" w:rsidP="002A6258">
            <w:pPr>
              <w:autoSpaceDE w:val="0"/>
              <w:autoSpaceDN w:val="0"/>
              <w:adjustRightInd w:val="0"/>
              <w:ind w:right="639" w:firstLine="540"/>
              <w:jc w:val="center"/>
              <w:rPr>
                <w:b/>
                <w:szCs w:val="28"/>
              </w:rPr>
            </w:pPr>
            <w:r w:rsidRPr="00B73BA9">
              <w:rPr>
                <w:b/>
                <w:szCs w:val="28"/>
              </w:rPr>
              <w:t>Об утве</w:t>
            </w:r>
            <w:r w:rsidR="00B471D9">
              <w:rPr>
                <w:b/>
                <w:szCs w:val="28"/>
              </w:rPr>
              <w:t>рждении формы оценочного листа,</w:t>
            </w:r>
          </w:p>
          <w:p w14:paraId="193465F5" w14:textId="77777777" w:rsidR="00F7524A" w:rsidRPr="00B73BA9" w:rsidRDefault="008D087A" w:rsidP="008D087A">
            <w:pPr>
              <w:autoSpaceDE w:val="0"/>
              <w:autoSpaceDN w:val="0"/>
              <w:adjustRightInd w:val="0"/>
              <w:ind w:right="639" w:firstLine="540"/>
              <w:jc w:val="center"/>
              <w:rPr>
                <w:b/>
                <w:szCs w:val="28"/>
              </w:rPr>
            </w:pPr>
            <w:r w:rsidRPr="008E260B">
              <w:rPr>
                <w:b/>
                <w:szCs w:val="28"/>
              </w:rPr>
              <w:t>в соответствии с которым проводится оценка соответствия соискателя лицензии или лице</w:t>
            </w:r>
            <w:r>
              <w:rPr>
                <w:b/>
                <w:szCs w:val="28"/>
              </w:rPr>
              <w:t>нзиата лицензионным требованиям</w:t>
            </w:r>
            <w:r>
              <w:rPr>
                <w:b/>
                <w:szCs w:val="28"/>
              </w:rPr>
              <w:br/>
            </w:r>
            <w:r w:rsidRPr="008E260B">
              <w:rPr>
                <w:b/>
                <w:szCs w:val="28"/>
              </w:rPr>
              <w:t>при осуществлении фармацевтической деятельности</w:t>
            </w:r>
            <w:r>
              <w:rPr>
                <w:b/>
                <w:szCs w:val="28"/>
              </w:rPr>
              <w:t xml:space="preserve"> аптечными организациями, индивидуальными предпринимателями</w:t>
            </w:r>
          </w:p>
          <w:p w14:paraId="0A381D48" w14:textId="77777777" w:rsidR="009C4B90" w:rsidRDefault="009C4B90" w:rsidP="000923DE">
            <w:pPr>
              <w:tabs>
                <w:tab w:val="left" w:pos="2765"/>
              </w:tabs>
              <w:jc w:val="center"/>
              <w:rPr>
                <w:b/>
                <w:szCs w:val="28"/>
              </w:rPr>
            </w:pPr>
          </w:p>
          <w:p w14:paraId="068ADCD4" w14:textId="77777777" w:rsidR="00F7524A" w:rsidRPr="00B73BA9" w:rsidRDefault="00F7524A" w:rsidP="000923DE">
            <w:pPr>
              <w:tabs>
                <w:tab w:val="left" w:pos="2765"/>
              </w:tabs>
              <w:jc w:val="center"/>
              <w:rPr>
                <w:b/>
                <w:szCs w:val="28"/>
              </w:rPr>
            </w:pPr>
          </w:p>
        </w:tc>
      </w:tr>
    </w:tbl>
    <w:p w14:paraId="5F256BF8" w14:textId="46E2827D" w:rsidR="00F51D58" w:rsidRPr="00B73BA9" w:rsidRDefault="00F51D58" w:rsidP="00F51D58">
      <w:pPr>
        <w:spacing w:line="312" w:lineRule="auto"/>
        <w:ind w:firstLine="720"/>
        <w:jc w:val="both"/>
        <w:rPr>
          <w:szCs w:val="28"/>
        </w:rPr>
      </w:pPr>
      <w:r w:rsidRPr="00B73BA9">
        <w:rPr>
          <w:szCs w:val="28"/>
        </w:rPr>
        <w:t xml:space="preserve">В соответствии с частью 8 статьи 19.1 Федерального закона от </w:t>
      </w:r>
      <w:r w:rsidR="002A6258" w:rsidRPr="00B73BA9">
        <w:rPr>
          <w:szCs w:val="28"/>
        </w:rPr>
        <w:t>0</w:t>
      </w:r>
      <w:r w:rsidRPr="00B73BA9">
        <w:rPr>
          <w:szCs w:val="28"/>
        </w:rPr>
        <w:t>4</w:t>
      </w:r>
      <w:r w:rsidR="002A6258" w:rsidRPr="00B73BA9">
        <w:rPr>
          <w:szCs w:val="28"/>
        </w:rPr>
        <w:t>.05.</w:t>
      </w:r>
      <w:r w:rsidRPr="00B73BA9">
        <w:rPr>
          <w:szCs w:val="28"/>
        </w:rPr>
        <w:t>2011 № 99-ФЗ «О лицензировании отдельных видов деятельности», подпунктом</w:t>
      </w:r>
      <w:r w:rsidR="00F765CA">
        <w:rPr>
          <w:szCs w:val="28"/>
        </w:rPr>
        <w:br/>
      </w:r>
      <w:r w:rsidRPr="00B73BA9">
        <w:rPr>
          <w:szCs w:val="28"/>
        </w:rPr>
        <w:t xml:space="preserve">«б» пункта 3 </w:t>
      </w:r>
      <w:r w:rsidR="008D087A" w:rsidRPr="00A30FC1">
        <w:rPr>
          <w:szCs w:val="28"/>
        </w:rPr>
        <w:t xml:space="preserve">Положения </w:t>
      </w:r>
      <w:r w:rsidR="008D087A">
        <w:rPr>
          <w:szCs w:val="28"/>
        </w:rPr>
        <w:t>о</w:t>
      </w:r>
      <w:r w:rsidR="008D087A" w:rsidRPr="00A30FC1">
        <w:rPr>
          <w:szCs w:val="28"/>
        </w:rPr>
        <w:t xml:space="preserve"> лицензировании фармацевтической деятельности, утвержденного постановлением Правительства Российской Федера</w:t>
      </w:r>
      <w:r w:rsidR="008D087A">
        <w:rPr>
          <w:szCs w:val="28"/>
        </w:rPr>
        <w:t>ции</w:t>
      </w:r>
      <w:r w:rsidR="005609DD">
        <w:rPr>
          <w:szCs w:val="28"/>
        </w:rPr>
        <w:br/>
      </w:r>
      <w:r w:rsidR="008D087A">
        <w:rPr>
          <w:szCs w:val="28"/>
        </w:rPr>
        <w:t xml:space="preserve">от </w:t>
      </w:r>
      <w:r w:rsidR="00A62310">
        <w:rPr>
          <w:szCs w:val="28"/>
        </w:rPr>
        <w:t>31</w:t>
      </w:r>
      <w:r w:rsidR="008D087A">
        <w:rPr>
          <w:szCs w:val="28"/>
        </w:rPr>
        <w:t>.</w:t>
      </w:r>
      <w:r w:rsidR="00A62310">
        <w:rPr>
          <w:szCs w:val="28"/>
        </w:rPr>
        <w:t>03</w:t>
      </w:r>
      <w:r w:rsidR="008D087A">
        <w:rPr>
          <w:szCs w:val="28"/>
        </w:rPr>
        <w:t>.20</w:t>
      </w:r>
      <w:r w:rsidR="00A62310">
        <w:rPr>
          <w:szCs w:val="28"/>
        </w:rPr>
        <w:t>22</w:t>
      </w:r>
      <w:r w:rsidR="008D087A">
        <w:rPr>
          <w:szCs w:val="28"/>
        </w:rPr>
        <w:t xml:space="preserve"> № </w:t>
      </w:r>
      <w:r w:rsidR="00A62310">
        <w:rPr>
          <w:szCs w:val="28"/>
        </w:rPr>
        <w:t>547</w:t>
      </w:r>
      <w:r w:rsidR="008D087A">
        <w:rPr>
          <w:szCs w:val="28"/>
        </w:rPr>
        <w:t xml:space="preserve"> </w:t>
      </w:r>
      <w:r w:rsidR="008D087A" w:rsidRPr="00A30FC1">
        <w:rPr>
          <w:szCs w:val="28"/>
        </w:rPr>
        <w:t>«О лицензировании фармацевтической деятельности»</w:t>
      </w:r>
      <w:r w:rsidR="005609DD">
        <w:rPr>
          <w:szCs w:val="28"/>
        </w:rPr>
        <w:br/>
      </w:r>
      <w:r w:rsidR="00427379" w:rsidRPr="00B73BA9">
        <w:rPr>
          <w:szCs w:val="28"/>
        </w:rPr>
        <w:t>и Положением о министерстве здравоохранения Кировской области, утвержденным постановлением Правительства Кировской области</w:t>
      </w:r>
      <w:r w:rsidR="00F765CA">
        <w:rPr>
          <w:szCs w:val="28"/>
        </w:rPr>
        <w:br/>
      </w:r>
      <w:r w:rsidR="00427379" w:rsidRPr="00B73BA9">
        <w:rPr>
          <w:szCs w:val="28"/>
        </w:rPr>
        <w:t>от 09.06.2015 № 42/295 «Об утверждении Положения о министерстве здравоохранения Кировской области»</w:t>
      </w:r>
      <w:r w:rsidR="00F7524A" w:rsidRPr="00B73BA9">
        <w:rPr>
          <w:szCs w:val="28"/>
        </w:rPr>
        <w:t>:</w:t>
      </w:r>
    </w:p>
    <w:p w14:paraId="39ABFFA2" w14:textId="39D840E1" w:rsidR="00F51D58" w:rsidRDefault="00F51D58" w:rsidP="00F51D58">
      <w:pPr>
        <w:spacing w:line="312" w:lineRule="auto"/>
        <w:ind w:firstLine="851"/>
        <w:jc w:val="both"/>
        <w:rPr>
          <w:szCs w:val="28"/>
        </w:rPr>
      </w:pPr>
      <w:r w:rsidRPr="00B73BA9">
        <w:rPr>
          <w:szCs w:val="28"/>
        </w:rPr>
        <w:t>1. Утвердить прилагаемую форму оценочного листа,</w:t>
      </w:r>
      <w:r w:rsidRPr="00B73BA9">
        <w:t xml:space="preserve"> </w:t>
      </w:r>
      <w:r w:rsidRPr="00B73BA9">
        <w:rPr>
          <w:szCs w:val="28"/>
        </w:rPr>
        <w:t>в соответствии</w:t>
      </w:r>
      <w:r w:rsidR="00F765CA">
        <w:rPr>
          <w:szCs w:val="28"/>
        </w:rPr>
        <w:br/>
      </w:r>
      <w:r w:rsidRPr="00B73BA9">
        <w:rPr>
          <w:szCs w:val="28"/>
        </w:rPr>
        <w:t>с которым проводится оценка соответствия соискателя лицензии</w:t>
      </w:r>
      <w:r w:rsidR="00F765CA">
        <w:rPr>
          <w:szCs w:val="28"/>
        </w:rPr>
        <w:br/>
      </w:r>
      <w:r w:rsidRPr="00B73BA9">
        <w:rPr>
          <w:szCs w:val="28"/>
        </w:rPr>
        <w:t xml:space="preserve">или лицензиата лицензионным требованиям при осуществлении </w:t>
      </w:r>
      <w:r w:rsidR="008D087A" w:rsidRPr="008D087A">
        <w:rPr>
          <w:szCs w:val="28"/>
        </w:rPr>
        <w:t>фармацевтической деятельности аптечными организациями, индивидуальными предпринимателями</w:t>
      </w:r>
      <w:r w:rsidR="002A6258" w:rsidRPr="00B73BA9">
        <w:rPr>
          <w:szCs w:val="28"/>
        </w:rPr>
        <w:t xml:space="preserve"> в соответствии с приложением № 1</w:t>
      </w:r>
      <w:r w:rsidRPr="00B73BA9">
        <w:rPr>
          <w:szCs w:val="28"/>
        </w:rPr>
        <w:t>.</w:t>
      </w:r>
    </w:p>
    <w:p w14:paraId="383DD9E5" w14:textId="193ED675" w:rsidR="00A62310" w:rsidRDefault="00A62310" w:rsidP="00F51D58">
      <w:pPr>
        <w:spacing w:line="312" w:lineRule="auto"/>
        <w:ind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="001249AC">
        <w:rPr>
          <w:szCs w:val="28"/>
        </w:rPr>
        <w:t>Распоряжение министерства здравоохранения Кировской области от</w:t>
      </w:r>
      <w:r w:rsidR="00AB2CB7">
        <w:rPr>
          <w:szCs w:val="28"/>
        </w:rPr>
        <w:t xml:space="preserve"> 17.02.2022</w:t>
      </w:r>
      <w:r w:rsidR="001249AC">
        <w:rPr>
          <w:szCs w:val="28"/>
        </w:rPr>
        <w:t xml:space="preserve"> № </w:t>
      </w:r>
      <w:r w:rsidR="00AB2CB7">
        <w:rPr>
          <w:szCs w:val="28"/>
        </w:rPr>
        <w:t xml:space="preserve">143 </w:t>
      </w:r>
      <w:r w:rsidR="001249AC">
        <w:rPr>
          <w:szCs w:val="28"/>
        </w:rPr>
        <w:t>«</w:t>
      </w:r>
      <w:r w:rsidR="00AB2CB7">
        <w:rPr>
          <w:szCs w:val="28"/>
        </w:rPr>
        <w:t>Об утверждении формы</w:t>
      </w:r>
      <w:r w:rsidR="001249AC">
        <w:rPr>
          <w:szCs w:val="28"/>
        </w:rPr>
        <w:t xml:space="preserve"> </w:t>
      </w:r>
      <w:r w:rsidR="00AB2CB7" w:rsidRPr="00B73BA9">
        <w:rPr>
          <w:szCs w:val="28"/>
        </w:rPr>
        <w:t>оценочного листа,</w:t>
      </w:r>
      <w:r w:rsidR="00AB2CB7" w:rsidRPr="00B73BA9">
        <w:t xml:space="preserve"> </w:t>
      </w:r>
      <w:r w:rsidR="00AB2CB7" w:rsidRPr="00B73BA9">
        <w:rPr>
          <w:szCs w:val="28"/>
        </w:rPr>
        <w:t>в соответствии</w:t>
      </w:r>
      <w:r w:rsidR="00AB2CB7">
        <w:rPr>
          <w:szCs w:val="28"/>
        </w:rPr>
        <w:br/>
      </w:r>
      <w:r w:rsidR="00AB2CB7" w:rsidRPr="00B73BA9">
        <w:rPr>
          <w:szCs w:val="28"/>
        </w:rPr>
        <w:t>с которым проводится оценка соответствия соискателя лицензии</w:t>
      </w:r>
      <w:r w:rsidR="00AB2CB7">
        <w:rPr>
          <w:szCs w:val="28"/>
        </w:rPr>
        <w:br/>
      </w:r>
      <w:r w:rsidR="00AB2CB7" w:rsidRPr="00B73BA9">
        <w:rPr>
          <w:szCs w:val="28"/>
        </w:rPr>
        <w:t xml:space="preserve">или лицензиата лицензионным требованиям при осуществлении </w:t>
      </w:r>
      <w:r w:rsidR="00AB2CB7" w:rsidRPr="008D087A">
        <w:rPr>
          <w:szCs w:val="28"/>
        </w:rPr>
        <w:t>фармацевтической деятельности аптечными организациями, индивидуальными предпринимателями</w:t>
      </w:r>
      <w:r w:rsidR="00AB2CB7">
        <w:rPr>
          <w:szCs w:val="28"/>
        </w:rPr>
        <w:t xml:space="preserve">» </w:t>
      </w:r>
      <w:r w:rsidR="001249AC">
        <w:rPr>
          <w:szCs w:val="28"/>
        </w:rPr>
        <w:t>признать утратившим силу.</w:t>
      </w:r>
    </w:p>
    <w:p w14:paraId="1AB604C6" w14:textId="2E553E5D" w:rsidR="00AB2CB7" w:rsidRPr="00B73BA9" w:rsidRDefault="00AB2CB7" w:rsidP="00F51D58">
      <w:pPr>
        <w:spacing w:line="312" w:lineRule="auto"/>
        <w:ind w:firstLine="851"/>
        <w:jc w:val="both"/>
        <w:rPr>
          <w:szCs w:val="28"/>
        </w:rPr>
      </w:pPr>
      <w:r>
        <w:rPr>
          <w:szCs w:val="28"/>
        </w:rPr>
        <w:t xml:space="preserve">3. Контроль за выполнением распоряжения возложить на заместителя министра здравоохранения области </w:t>
      </w:r>
      <w:proofErr w:type="spellStart"/>
      <w:r>
        <w:rPr>
          <w:szCs w:val="28"/>
        </w:rPr>
        <w:t>Видякину</w:t>
      </w:r>
      <w:proofErr w:type="spellEnd"/>
      <w:r>
        <w:rPr>
          <w:szCs w:val="28"/>
        </w:rPr>
        <w:t xml:space="preserve"> Е.Э.</w:t>
      </w:r>
    </w:p>
    <w:p w14:paraId="7AFD99A6" w14:textId="25D286C1" w:rsidR="00452EEF" w:rsidRPr="00B73BA9" w:rsidRDefault="00125AD5" w:rsidP="00125AD5">
      <w:pPr>
        <w:tabs>
          <w:tab w:val="left" w:pos="851"/>
          <w:tab w:val="left" w:pos="1134"/>
        </w:tabs>
        <w:spacing w:line="312" w:lineRule="auto"/>
        <w:jc w:val="both"/>
        <w:rPr>
          <w:szCs w:val="28"/>
        </w:rPr>
      </w:pPr>
      <w:r w:rsidRPr="00B73BA9">
        <w:rPr>
          <w:szCs w:val="28"/>
        </w:rPr>
        <w:lastRenderedPageBreak/>
        <w:tab/>
      </w:r>
      <w:r w:rsidR="00AB2CB7">
        <w:rPr>
          <w:szCs w:val="28"/>
        </w:rPr>
        <w:t>4</w:t>
      </w:r>
      <w:r w:rsidRPr="00B73BA9">
        <w:rPr>
          <w:szCs w:val="28"/>
        </w:rPr>
        <w:t xml:space="preserve">. </w:t>
      </w:r>
      <w:r w:rsidR="00452EEF" w:rsidRPr="00B73BA9">
        <w:rPr>
          <w:szCs w:val="28"/>
        </w:rPr>
        <w:t xml:space="preserve">Настоящее распоряжение вступает в силу </w:t>
      </w:r>
      <w:r w:rsidR="00CF1B39" w:rsidRPr="00B73BA9">
        <w:rPr>
          <w:szCs w:val="28"/>
        </w:rPr>
        <w:t>с 01.0</w:t>
      </w:r>
      <w:r w:rsidR="00A62310">
        <w:rPr>
          <w:szCs w:val="28"/>
        </w:rPr>
        <w:t>9</w:t>
      </w:r>
      <w:r w:rsidR="00CF1B39" w:rsidRPr="00B73BA9">
        <w:rPr>
          <w:szCs w:val="28"/>
        </w:rPr>
        <w:t>.202</w:t>
      </w:r>
      <w:r w:rsidR="002A6258" w:rsidRPr="00B73BA9">
        <w:rPr>
          <w:szCs w:val="28"/>
        </w:rPr>
        <w:t>2</w:t>
      </w:r>
      <w:r w:rsidR="00452EEF" w:rsidRPr="00B73BA9">
        <w:rPr>
          <w:szCs w:val="28"/>
        </w:rPr>
        <w:t>.</w:t>
      </w:r>
    </w:p>
    <w:p w14:paraId="6DFC5FED" w14:textId="77777777" w:rsidR="0077587B" w:rsidRPr="00B73BA9" w:rsidRDefault="0077587B" w:rsidP="0077587B">
      <w:pPr>
        <w:tabs>
          <w:tab w:val="left" w:pos="5245"/>
          <w:tab w:val="left" w:pos="5387"/>
        </w:tabs>
        <w:rPr>
          <w:szCs w:val="28"/>
        </w:rPr>
      </w:pPr>
    </w:p>
    <w:p w14:paraId="36376382" w14:textId="77777777" w:rsidR="003E15A2" w:rsidRDefault="003E15A2" w:rsidP="00060777">
      <w:pPr>
        <w:rPr>
          <w:szCs w:val="28"/>
        </w:rPr>
      </w:pPr>
    </w:p>
    <w:p w14:paraId="3A978961" w14:textId="276704FF" w:rsidR="002A6258" w:rsidRPr="00B73BA9" w:rsidRDefault="00060777" w:rsidP="00060777">
      <w:pPr>
        <w:rPr>
          <w:szCs w:val="28"/>
        </w:rPr>
      </w:pPr>
      <w:r w:rsidRPr="00B73BA9">
        <w:rPr>
          <w:szCs w:val="28"/>
        </w:rPr>
        <w:t xml:space="preserve">Министр </w:t>
      </w:r>
      <w:r w:rsidR="002A6258" w:rsidRPr="00B73BA9">
        <w:rPr>
          <w:szCs w:val="28"/>
        </w:rPr>
        <w:t>здравоохранения</w:t>
      </w:r>
    </w:p>
    <w:p w14:paraId="627E2681" w14:textId="6630A108" w:rsidR="00060777" w:rsidRDefault="002A6258" w:rsidP="005609DD">
      <w:pPr>
        <w:rPr>
          <w:szCs w:val="28"/>
        </w:rPr>
      </w:pPr>
      <w:r w:rsidRPr="00B73BA9">
        <w:rPr>
          <w:szCs w:val="28"/>
        </w:rPr>
        <w:t>Кировской области</w:t>
      </w:r>
      <w:r w:rsidR="00060777" w:rsidRPr="00B73BA9">
        <w:rPr>
          <w:szCs w:val="28"/>
        </w:rPr>
        <w:tab/>
      </w:r>
      <w:r w:rsidR="00060777" w:rsidRPr="00B73BA9">
        <w:rPr>
          <w:szCs w:val="28"/>
        </w:rPr>
        <w:tab/>
      </w:r>
      <w:r w:rsidR="00060777" w:rsidRPr="00B73BA9">
        <w:rPr>
          <w:szCs w:val="28"/>
        </w:rPr>
        <w:tab/>
      </w:r>
      <w:r w:rsidR="00060777" w:rsidRPr="00B73BA9">
        <w:rPr>
          <w:szCs w:val="28"/>
        </w:rPr>
        <w:tab/>
      </w:r>
      <w:r w:rsidR="00060777" w:rsidRPr="00B73BA9">
        <w:rPr>
          <w:szCs w:val="28"/>
        </w:rPr>
        <w:tab/>
      </w:r>
      <w:r w:rsidR="00060777" w:rsidRPr="00B73BA9">
        <w:rPr>
          <w:szCs w:val="28"/>
        </w:rPr>
        <w:tab/>
      </w:r>
      <w:r w:rsidR="00060777" w:rsidRPr="00B73BA9">
        <w:rPr>
          <w:szCs w:val="28"/>
        </w:rPr>
        <w:tab/>
        <w:t xml:space="preserve">       </w:t>
      </w:r>
      <w:r w:rsidR="00EC6EE9" w:rsidRPr="00B73BA9">
        <w:rPr>
          <w:szCs w:val="28"/>
        </w:rPr>
        <w:t xml:space="preserve">     </w:t>
      </w:r>
      <w:r w:rsidR="00060777" w:rsidRPr="00B73BA9">
        <w:rPr>
          <w:szCs w:val="28"/>
        </w:rPr>
        <w:t>А.В. Черняев</w:t>
      </w:r>
    </w:p>
    <w:p w14:paraId="767E7986" w14:textId="77777777" w:rsidR="00C70A41" w:rsidRDefault="00C70A41" w:rsidP="005609DD">
      <w:pPr>
        <w:rPr>
          <w:szCs w:val="28"/>
        </w:rPr>
      </w:pPr>
    </w:p>
    <w:p w14:paraId="6D090CBA" w14:textId="77777777" w:rsidR="00C70A41" w:rsidRDefault="00C70A41" w:rsidP="005609DD">
      <w:pPr>
        <w:rPr>
          <w:szCs w:val="28"/>
        </w:rPr>
      </w:pPr>
    </w:p>
    <w:p w14:paraId="0F3A2FF0" w14:textId="77777777" w:rsidR="00C70A41" w:rsidRDefault="00C70A41" w:rsidP="005609DD">
      <w:pPr>
        <w:rPr>
          <w:szCs w:val="28"/>
        </w:rPr>
      </w:pPr>
    </w:p>
    <w:p w14:paraId="464DC11C" w14:textId="77777777" w:rsidR="00C70A41" w:rsidRDefault="00C70A41" w:rsidP="005609DD">
      <w:pPr>
        <w:rPr>
          <w:szCs w:val="28"/>
        </w:rPr>
      </w:pPr>
    </w:p>
    <w:p w14:paraId="2FF62E7B" w14:textId="77777777" w:rsidR="00C70A41" w:rsidRDefault="00C70A41" w:rsidP="005609DD">
      <w:pPr>
        <w:rPr>
          <w:szCs w:val="28"/>
        </w:rPr>
      </w:pPr>
    </w:p>
    <w:p w14:paraId="12620053" w14:textId="77777777" w:rsidR="00C70A41" w:rsidRDefault="00C70A41" w:rsidP="005609DD">
      <w:pPr>
        <w:rPr>
          <w:szCs w:val="28"/>
        </w:rPr>
      </w:pPr>
    </w:p>
    <w:p w14:paraId="54B3293F" w14:textId="77777777" w:rsidR="00C70A41" w:rsidRDefault="00C70A41" w:rsidP="005609DD">
      <w:pPr>
        <w:rPr>
          <w:szCs w:val="28"/>
        </w:rPr>
      </w:pPr>
    </w:p>
    <w:p w14:paraId="78423F75" w14:textId="77777777" w:rsidR="00C70A41" w:rsidRDefault="00C70A41" w:rsidP="005609DD">
      <w:pPr>
        <w:rPr>
          <w:szCs w:val="28"/>
        </w:rPr>
      </w:pPr>
    </w:p>
    <w:p w14:paraId="20896916" w14:textId="77777777" w:rsidR="00C70A41" w:rsidRDefault="00C70A41" w:rsidP="005609DD">
      <w:pPr>
        <w:rPr>
          <w:szCs w:val="28"/>
        </w:rPr>
      </w:pPr>
    </w:p>
    <w:p w14:paraId="529134F4" w14:textId="77777777" w:rsidR="00C70A41" w:rsidRDefault="00C70A41" w:rsidP="005609DD">
      <w:pPr>
        <w:rPr>
          <w:szCs w:val="28"/>
        </w:rPr>
      </w:pPr>
    </w:p>
    <w:p w14:paraId="27A944D1" w14:textId="77777777" w:rsidR="00C70A41" w:rsidRDefault="00C70A41" w:rsidP="005609DD">
      <w:pPr>
        <w:rPr>
          <w:szCs w:val="28"/>
        </w:rPr>
      </w:pPr>
    </w:p>
    <w:p w14:paraId="23C1C70A" w14:textId="77777777" w:rsidR="00C70A41" w:rsidRDefault="00C70A41" w:rsidP="005609DD">
      <w:pPr>
        <w:rPr>
          <w:szCs w:val="28"/>
        </w:rPr>
      </w:pPr>
    </w:p>
    <w:p w14:paraId="5BFD9E8D" w14:textId="77777777" w:rsidR="00C70A41" w:rsidRDefault="00C70A41" w:rsidP="005609DD">
      <w:pPr>
        <w:rPr>
          <w:szCs w:val="28"/>
        </w:rPr>
      </w:pPr>
    </w:p>
    <w:p w14:paraId="2BB871D9" w14:textId="77777777" w:rsidR="00C70A41" w:rsidRDefault="00C70A41" w:rsidP="005609DD">
      <w:pPr>
        <w:rPr>
          <w:szCs w:val="28"/>
        </w:rPr>
      </w:pPr>
    </w:p>
    <w:p w14:paraId="5DF45784" w14:textId="77777777" w:rsidR="00C70A41" w:rsidRDefault="00C70A41" w:rsidP="005609DD">
      <w:pPr>
        <w:rPr>
          <w:szCs w:val="28"/>
        </w:rPr>
      </w:pPr>
    </w:p>
    <w:p w14:paraId="01CE39F3" w14:textId="77777777" w:rsidR="00C70A41" w:rsidRDefault="00C70A41" w:rsidP="005609DD">
      <w:pPr>
        <w:rPr>
          <w:szCs w:val="28"/>
        </w:rPr>
      </w:pPr>
    </w:p>
    <w:p w14:paraId="5F91CE55" w14:textId="77777777" w:rsidR="00C70A41" w:rsidRDefault="00C70A41" w:rsidP="005609DD">
      <w:pPr>
        <w:rPr>
          <w:szCs w:val="28"/>
        </w:rPr>
      </w:pPr>
    </w:p>
    <w:p w14:paraId="77A56F6A" w14:textId="77777777" w:rsidR="00C70A41" w:rsidRDefault="00C70A41" w:rsidP="005609DD">
      <w:pPr>
        <w:rPr>
          <w:szCs w:val="28"/>
        </w:rPr>
      </w:pPr>
    </w:p>
    <w:p w14:paraId="20B032DD" w14:textId="77777777" w:rsidR="00C70A41" w:rsidRDefault="00C70A41" w:rsidP="005609DD">
      <w:pPr>
        <w:rPr>
          <w:szCs w:val="28"/>
        </w:rPr>
      </w:pPr>
    </w:p>
    <w:p w14:paraId="229C1DC8" w14:textId="77777777" w:rsidR="00C70A41" w:rsidRDefault="00C70A41" w:rsidP="005609DD">
      <w:pPr>
        <w:rPr>
          <w:szCs w:val="28"/>
        </w:rPr>
      </w:pPr>
    </w:p>
    <w:p w14:paraId="5A2F3ECC" w14:textId="77777777" w:rsidR="00C70A41" w:rsidRDefault="00C70A41" w:rsidP="005609DD">
      <w:pPr>
        <w:rPr>
          <w:szCs w:val="28"/>
        </w:rPr>
      </w:pPr>
    </w:p>
    <w:p w14:paraId="6188FA57" w14:textId="77777777" w:rsidR="00C70A41" w:rsidRDefault="00C70A41" w:rsidP="005609DD">
      <w:pPr>
        <w:rPr>
          <w:szCs w:val="28"/>
        </w:rPr>
      </w:pPr>
    </w:p>
    <w:p w14:paraId="5EF8BA77" w14:textId="77777777" w:rsidR="00C70A41" w:rsidRDefault="00C70A41" w:rsidP="005609DD">
      <w:pPr>
        <w:rPr>
          <w:szCs w:val="28"/>
        </w:rPr>
      </w:pPr>
    </w:p>
    <w:p w14:paraId="07163F6D" w14:textId="77777777" w:rsidR="00C70A41" w:rsidRDefault="00C70A41" w:rsidP="005609DD">
      <w:pPr>
        <w:rPr>
          <w:szCs w:val="28"/>
        </w:rPr>
      </w:pPr>
    </w:p>
    <w:p w14:paraId="7B8BE40E" w14:textId="77777777" w:rsidR="00C70A41" w:rsidRDefault="00C70A41" w:rsidP="005609DD">
      <w:pPr>
        <w:rPr>
          <w:szCs w:val="28"/>
        </w:rPr>
      </w:pPr>
    </w:p>
    <w:p w14:paraId="40B8D46A" w14:textId="77777777" w:rsidR="00C70A41" w:rsidRDefault="00C70A41" w:rsidP="005609DD">
      <w:pPr>
        <w:rPr>
          <w:szCs w:val="28"/>
        </w:rPr>
      </w:pPr>
    </w:p>
    <w:p w14:paraId="0DB9AC92" w14:textId="77777777" w:rsidR="00C70A41" w:rsidRDefault="00C70A41" w:rsidP="005609DD">
      <w:pPr>
        <w:rPr>
          <w:szCs w:val="28"/>
        </w:rPr>
      </w:pPr>
    </w:p>
    <w:p w14:paraId="271E0A26" w14:textId="77777777" w:rsidR="00C70A41" w:rsidRDefault="00C70A41" w:rsidP="005609DD">
      <w:pPr>
        <w:rPr>
          <w:szCs w:val="28"/>
        </w:rPr>
      </w:pPr>
    </w:p>
    <w:p w14:paraId="4678149E" w14:textId="77777777" w:rsidR="00C70A41" w:rsidRDefault="00C70A41" w:rsidP="005609DD">
      <w:pPr>
        <w:rPr>
          <w:szCs w:val="28"/>
        </w:rPr>
      </w:pPr>
    </w:p>
    <w:p w14:paraId="07BBCFD0" w14:textId="77777777" w:rsidR="00C70A41" w:rsidRDefault="00C70A41" w:rsidP="005609DD">
      <w:pPr>
        <w:rPr>
          <w:szCs w:val="28"/>
        </w:rPr>
      </w:pPr>
    </w:p>
    <w:p w14:paraId="4B200CF1" w14:textId="77777777" w:rsidR="00C70A41" w:rsidRDefault="00C70A41" w:rsidP="005609DD">
      <w:pPr>
        <w:rPr>
          <w:szCs w:val="28"/>
        </w:rPr>
      </w:pPr>
    </w:p>
    <w:p w14:paraId="279D641A" w14:textId="77777777" w:rsidR="00C70A41" w:rsidRDefault="00C70A41" w:rsidP="005609DD">
      <w:pPr>
        <w:rPr>
          <w:szCs w:val="28"/>
        </w:rPr>
      </w:pPr>
    </w:p>
    <w:p w14:paraId="5C15F829" w14:textId="77777777" w:rsidR="00C70A41" w:rsidRDefault="00C70A41" w:rsidP="005609DD">
      <w:pPr>
        <w:rPr>
          <w:szCs w:val="28"/>
        </w:rPr>
      </w:pPr>
    </w:p>
    <w:p w14:paraId="51DE1802" w14:textId="77777777" w:rsidR="00C70A41" w:rsidRDefault="00C70A41" w:rsidP="005609DD">
      <w:pPr>
        <w:rPr>
          <w:szCs w:val="28"/>
        </w:rPr>
      </w:pPr>
    </w:p>
    <w:p w14:paraId="504BD9C5" w14:textId="77777777" w:rsidR="00C70A41" w:rsidRDefault="00C70A41" w:rsidP="005609DD">
      <w:pPr>
        <w:rPr>
          <w:szCs w:val="28"/>
        </w:rPr>
      </w:pPr>
    </w:p>
    <w:p w14:paraId="08EE3AA1" w14:textId="77777777" w:rsidR="00C70A41" w:rsidRDefault="00C70A41" w:rsidP="005609DD">
      <w:pPr>
        <w:rPr>
          <w:szCs w:val="28"/>
        </w:rPr>
      </w:pPr>
    </w:p>
    <w:p w14:paraId="364BE0B8" w14:textId="77777777" w:rsidR="00C70A41" w:rsidRDefault="00C70A41" w:rsidP="005609DD">
      <w:pPr>
        <w:rPr>
          <w:szCs w:val="28"/>
        </w:rPr>
      </w:pPr>
    </w:p>
    <w:p w14:paraId="17F8CF75" w14:textId="77777777" w:rsidR="00C70A41" w:rsidRDefault="00C70A41" w:rsidP="005609DD">
      <w:pPr>
        <w:rPr>
          <w:szCs w:val="28"/>
        </w:rPr>
      </w:pPr>
    </w:p>
    <w:p w14:paraId="3F3B8276" w14:textId="77777777" w:rsidR="00C70A41" w:rsidRDefault="00C70A41" w:rsidP="005609DD">
      <w:pPr>
        <w:rPr>
          <w:szCs w:val="28"/>
        </w:rPr>
      </w:pPr>
    </w:p>
    <w:p w14:paraId="6908C33B" w14:textId="77777777" w:rsidR="00C70A41" w:rsidRDefault="00C70A41" w:rsidP="005609DD">
      <w:pPr>
        <w:rPr>
          <w:szCs w:val="28"/>
        </w:rPr>
      </w:pPr>
      <w:bookmarkStart w:id="0" w:name="_GoBack"/>
      <w:bookmarkEnd w:id="0"/>
    </w:p>
    <w:tbl>
      <w:tblPr>
        <w:tblStyle w:val="ac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792"/>
      </w:tblGrid>
      <w:tr w:rsidR="00390EDB" w14:paraId="52857756" w14:textId="77777777" w:rsidTr="0078309E">
        <w:tc>
          <w:tcPr>
            <w:tcW w:w="6062" w:type="dxa"/>
          </w:tcPr>
          <w:p w14:paraId="65E59682" w14:textId="77777777" w:rsidR="0078309E" w:rsidRDefault="0078309E" w:rsidP="00B73BA9">
            <w:pPr>
              <w:jc w:val="center"/>
              <w:rPr>
                <w:sz w:val="24"/>
                <w:szCs w:val="28"/>
              </w:rPr>
            </w:pPr>
          </w:p>
          <w:p w14:paraId="33CBE606" w14:textId="77777777" w:rsidR="00C70A41" w:rsidRDefault="00C70A41" w:rsidP="00B73BA9">
            <w:pPr>
              <w:jc w:val="center"/>
              <w:rPr>
                <w:sz w:val="24"/>
                <w:szCs w:val="28"/>
              </w:rPr>
            </w:pPr>
          </w:p>
          <w:p w14:paraId="30444421" w14:textId="77777777" w:rsidR="00C70A41" w:rsidRDefault="00C70A41" w:rsidP="00B73BA9">
            <w:pPr>
              <w:jc w:val="center"/>
              <w:rPr>
                <w:sz w:val="24"/>
                <w:szCs w:val="28"/>
              </w:rPr>
            </w:pPr>
          </w:p>
          <w:p w14:paraId="45F6788F" w14:textId="77777777" w:rsidR="00C70A41" w:rsidRDefault="00C70A41" w:rsidP="00B73BA9">
            <w:pPr>
              <w:jc w:val="center"/>
              <w:rPr>
                <w:sz w:val="24"/>
                <w:szCs w:val="28"/>
              </w:rPr>
            </w:pPr>
          </w:p>
          <w:p w14:paraId="1B7BE63C" w14:textId="77777777" w:rsidR="00C70A41" w:rsidRDefault="00C70A41" w:rsidP="00B73BA9">
            <w:pPr>
              <w:jc w:val="center"/>
              <w:rPr>
                <w:sz w:val="24"/>
                <w:szCs w:val="28"/>
              </w:rPr>
            </w:pPr>
          </w:p>
          <w:p w14:paraId="7B3C4EEE" w14:textId="77777777" w:rsidR="00C70A41" w:rsidRDefault="00C70A41" w:rsidP="00B73BA9">
            <w:pPr>
              <w:jc w:val="center"/>
              <w:rPr>
                <w:sz w:val="24"/>
                <w:szCs w:val="28"/>
              </w:rPr>
            </w:pPr>
          </w:p>
          <w:p w14:paraId="53ACF712" w14:textId="77777777" w:rsidR="00C70A41" w:rsidRDefault="00C70A41" w:rsidP="00B73BA9">
            <w:pPr>
              <w:jc w:val="center"/>
              <w:rPr>
                <w:sz w:val="24"/>
                <w:szCs w:val="28"/>
              </w:rPr>
            </w:pPr>
          </w:p>
          <w:p w14:paraId="4452BA99" w14:textId="2D8F5C0F" w:rsidR="00C70A41" w:rsidRDefault="00C70A41" w:rsidP="00B73BA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</w:t>
            </w:r>
          </w:p>
        </w:tc>
        <w:tc>
          <w:tcPr>
            <w:tcW w:w="3792" w:type="dxa"/>
          </w:tcPr>
          <w:p w14:paraId="34CD664F" w14:textId="4737DC81" w:rsidR="00390EDB" w:rsidRPr="001249AC" w:rsidRDefault="00390EDB" w:rsidP="001249AC">
            <w:pPr>
              <w:ind w:left="31" w:hanging="31"/>
              <w:rPr>
                <w:szCs w:val="28"/>
              </w:rPr>
            </w:pPr>
            <w:r w:rsidRPr="001249AC">
              <w:rPr>
                <w:szCs w:val="28"/>
              </w:rPr>
              <w:t>Приложение № 1</w:t>
            </w:r>
          </w:p>
          <w:p w14:paraId="45131502" w14:textId="0819C6E5" w:rsidR="001249AC" w:rsidRPr="001249AC" w:rsidRDefault="001249AC" w:rsidP="001249AC">
            <w:pPr>
              <w:ind w:left="31" w:hanging="31"/>
              <w:rPr>
                <w:szCs w:val="28"/>
              </w:rPr>
            </w:pPr>
          </w:p>
          <w:p w14:paraId="5FEFF883" w14:textId="29AA2EA0" w:rsidR="001249AC" w:rsidRPr="001249AC" w:rsidRDefault="001249AC" w:rsidP="001249AC">
            <w:pPr>
              <w:ind w:left="31" w:hanging="31"/>
              <w:rPr>
                <w:szCs w:val="28"/>
              </w:rPr>
            </w:pPr>
            <w:r w:rsidRPr="001249AC">
              <w:rPr>
                <w:szCs w:val="28"/>
              </w:rPr>
              <w:t>УТВЕРЖДЕН</w:t>
            </w:r>
          </w:p>
          <w:p w14:paraId="3F123DD3" w14:textId="77777777" w:rsidR="001249AC" w:rsidRPr="001249AC" w:rsidRDefault="001249AC" w:rsidP="001249AC">
            <w:pPr>
              <w:ind w:left="31" w:hanging="31"/>
              <w:rPr>
                <w:szCs w:val="28"/>
              </w:rPr>
            </w:pPr>
          </w:p>
          <w:p w14:paraId="46DABFA9" w14:textId="1EC20FC7" w:rsidR="00390EDB" w:rsidRPr="001249AC" w:rsidRDefault="00390EDB" w:rsidP="001249AC">
            <w:pPr>
              <w:ind w:left="31" w:right="-6" w:hanging="31"/>
              <w:rPr>
                <w:szCs w:val="28"/>
              </w:rPr>
            </w:pPr>
            <w:r w:rsidRPr="001249AC">
              <w:rPr>
                <w:szCs w:val="28"/>
              </w:rPr>
              <w:t>распоряжени</w:t>
            </w:r>
            <w:r w:rsidR="001249AC" w:rsidRPr="001249AC">
              <w:rPr>
                <w:szCs w:val="28"/>
              </w:rPr>
              <w:t>ем</w:t>
            </w:r>
            <w:r w:rsidRPr="001249AC">
              <w:rPr>
                <w:szCs w:val="28"/>
              </w:rPr>
              <w:t xml:space="preserve"> </w:t>
            </w:r>
            <w:r w:rsidR="001249AC">
              <w:rPr>
                <w:szCs w:val="28"/>
              </w:rPr>
              <w:t>м</w:t>
            </w:r>
            <w:r w:rsidRPr="001249AC">
              <w:rPr>
                <w:szCs w:val="28"/>
              </w:rPr>
              <w:t xml:space="preserve">инистерства </w:t>
            </w:r>
          </w:p>
          <w:p w14:paraId="50F7A3DD" w14:textId="15E3FDCB" w:rsidR="00390EDB" w:rsidRPr="001249AC" w:rsidRDefault="00390EDB" w:rsidP="001249AC">
            <w:pPr>
              <w:tabs>
                <w:tab w:val="left" w:pos="5245"/>
                <w:tab w:val="left" w:pos="5387"/>
              </w:tabs>
              <w:ind w:left="31" w:hanging="31"/>
              <w:rPr>
                <w:szCs w:val="28"/>
              </w:rPr>
            </w:pPr>
            <w:r w:rsidRPr="001249AC">
              <w:rPr>
                <w:szCs w:val="28"/>
              </w:rPr>
              <w:t xml:space="preserve">Кировской области </w:t>
            </w:r>
          </w:p>
          <w:p w14:paraId="47563D96" w14:textId="77777777" w:rsidR="00390EDB" w:rsidRDefault="00390EDB" w:rsidP="001249AC">
            <w:pPr>
              <w:tabs>
                <w:tab w:val="left" w:pos="5245"/>
                <w:tab w:val="left" w:pos="5387"/>
              </w:tabs>
              <w:ind w:left="31" w:hanging="31"/>
              <w:rPr>
                <w:sz w:val="24"/>
                <w:szCs w:val="28"/>
              </w:rPr>
            </w:pPr>
            <w:r w:rsidRPr="001249AC">
              <w:rPr>
                <w:szCs w:val="28"/>
              </w:rPr>
              <w:t>от _____________ № ______</w:t>
            </w:r>
          </w:p>
        </w:tc>
      </w:tr>
    </w:tbl>
    <w:p w14:paraId="654001E5" w14:textId="77777777" w:rsidR="00390EDB" w:rsidRDefault="00B73BA9" w:rsidP="00B73BA9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</w:t>
      </w:r>
    </w:p>
    <w:p w14:paraId="7DE90609" w14:textId="77777777" w:rsidR="002A6258" w:rsidRPr="00B73BA9" w:rsidRDefault="002A6258" w:rsidP="002A6258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6F998692" w14:textId="77777777" w:rsidR="009C6A25" w:rsidRDefault="009C6A25" w:rsidP="002A6258">
      <w:pPr>
        <w:autoSpaceDE w:val="0"/>
        <w:autoSpaceDN w:val="0"/>
        <w:adjustRightInd w:val="0"/>
        <w:ind w:right="566" w:firstLine="540"/>
        <w:jc w:val="center"/>
        <w:rPr>
          <w:b/>
          <w:szCs w:val="28"/>
        </w:rPr>
      </w:pPr>
      <w:r>
        <w:rPr>
          <w:b/>
          <w:szCs w:val="28"/>
        </w:rPr>
        <w:t>Оценочный лист,</w:t>
      </w:r>
    </w:p>
    <w:p w14:paraId="6FCC8041" w14:textId="77777777" w:rsidR="002A6258" w:rsidRPr="00B73BA9" w:rsidRDefault="002B61A8" w:rsidP="009C6A25">
      <w:pPr>
        <w:autoSpaceDE w:val="0"/>
        <w:autoSpaceDN w:val="0"/>
        <w:adjustRightInd w:val="0"/>
        <w:ind w:right="566" w:firstLine="540"/>
        <w:jc w:val="center"/>
        <w:rPr>
          <w:b/>
          <w:szCs w:val="28"/>
        </w:rPr>
      </w:pPr>
      <w:r w:rsidRPr="008E260B">
        <w:rPr>
          <w:b/>
          <w:szCs w:val="28"/>
        </w:rPr>
        <w:t>в соответствии с которым проводится оценка соответствия соискателя лицензии или лице</w:t>
      </w:r>
      <w:r>
        <w:rPr>
          <w:b/>
          <w:szCs w:val="28"/>
        </w:rPr>
        <w:t>нзиата лицензионным требованиям</w:t>
      </w:r>
      <w:r>
        <w:rPr>
          <w:b/>
          <w:szCs w:val="28"/>
        </w:rPr>
        <w:br/>
      </w:r>
      <w:r w:rsidRPr="008E260B">
        <w:rPr>
          <w:b/>
          <w:szCs w:val="28"/>
        </w:rPr>
        <w:t>при осуществлении фармацевтической деятельности</w:t>
      </w:r>
      <w:r>
        <w:rPr>
          <w:b/>
          <w:szCs w:val="28"/>
        </w:rPr>
        <w:t xml:space="preserve"> аптечными организациями, индивидуальными предпринимателями</w:t>
      </w:r>
    </w:p>
    <w:p w14:paraId="13612923" w14:textId="77777777" w:rsidR="002A6258" w:rsidRPr="00B73BA9" w:rsidRDefault="002A6258" w:rsidP="002A62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173F05F" w14:textId="77777777" w:rsidR="002A6258" w:rsidRPr="00B73BA9" w:rsidRDefault="002A6258" w:rsidP="002A6258">
      <w:pPr>
        <w:spacing w:line="302" w:lineRule="atLeast"/>
        <w:ind w:firstLine="708"/>
        <w:jc w:val="both"/>
        <w:rPr>
          <w:szCs w:val="28"/>
        </w:rPr>
      </w:pPr>
      <w:r w:rsidRPr="00B73BA9">
        <w:rPr>
          <w:szCs w:val="28"/>
        </w:rPr>
        <w:t>1. Форма проводимой оценки соответствия соискателя лицензии</w:t>
      </w:r>
      <w:r w:rsidR="00F765CA">
        <w:rPr>
          <w:szCs w:val="28"/>
        </w:rPr>
        <w:br/>
      </w:r>
      <w:r w:rsidRPr="00B73BA9">
        <w:rPr>
          <w:szCs w:val="28"/>
        </w:rPr>
        <w:t>или лицензиата лицензионным требованиям</w:t>
      </w:r>
      <w:r w:rsidR="00F765CA" w:rsidRPr="00F765CA">
        <w:t xml:space="preserve"> </w:t>
      </w:r>
      <w:r w:rsidR="00F765CA">
        <w:t>(в</w:t>
      </w:r>
      <w:r w:rsidR="00F765CA" w:rsidRPr="00B73BA9">
        <w:t xml:space="preserve"> соответствии с частью 3 статьи 19.1 Федерального закона от 04.05.2011 № 99-ФЗ «О лицензировании отдельных видов деятельности»</w:t>
      </w:r>
      <w:r w:rsidR="00F765CA">
        <w:t>)</w:t>
      </w:r>
      <w:r w:rsidRPr="00B73BA9">
        <w:rPr>
          <w:szCs w:val="28"/>
        </w:rPr>
        <w:t>, регистрационный номер и дата регистрации заявления о предоставлении лицензии (внесение изменений</w:t>
      </w:r>
      <w:r w:rsidR="00F765CA">
        <w:rPr>
          <w:szCs w:val="28"/>
        </w:rPr>
        <w:t xml:space="preserve"> </w:t>
      </w:r>
      <w:r w:rsidRPr="00B73BA9">
        <w:rPr>
          <w:szCs w:val="28"/>
        </w:rPr>
        <w:t>в реестр лицензий):</w:t>
      </w:r>
    </w:p>
    <w:p w14:paraId="27D91905" w14:textId="77777777" w:rsidR="002A6258" w:rsidRPr="00B73BA9" w:rsidRDefault="002A6258" w:rsidP="002A62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4EA1AA9C" w14:textId="77777777" w:rsidR="002A6258" w:rsidRPr="00B73BA9" w:rsidRDefault="002A6258" w:rsidP="002A62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B1AFBB0" w14:textId="755EB7FE" w:rsidR="002A6258" w:rsidRPr="00B73BA9" w:rsidRDefault="002A6258" w:rsidP="002A625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 xml:space="preserve">2. Полное или (в случае, если имеется) сокращенное </w:t>
      </w:r>
      <w:proofErr w:type="gramStart"/>
      <w:r w:rsidRPr="00B73BA9">
        <w:rPr>
          <w:rFonts w:ascii="Times New Roman" w:hAnsi="Times New Roman" w:cs="Times New Roman"/>
          <w:sz w:val="28"/>
          <w:szCs w:val="28"/>
        </w:rPr>
        <w:t>наименование,</w:t>
      </w:r>
      <w:r w:rsidR="00F765CA">
        <w:rPr>
          <w:rFonts w:ascii="Times New Roman" w:hAnsi="Times New Roman" w:cs="Times New Roman"/>
          <w:sz w:val="28"/>
          <w:szCs w:val="28"/>
        </w:rPr>
        <w:br/>
      </w:r>
      <w:r w:rsidRPr="00B73B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73BA9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юридического лица, адрес его места нахождения, фамилия, имя отчество (при наличии) индивидуального предпринимателя, адрес места жительства, основной государственный регистрационный номер индивидуального предпринимателя:</w:t>
      </w:r>
    </w:p>
    <w:p w14:paraId="453660AF" w14:textId="77777777" w:rsidR="002A6258" w:rsidRPr="00B73BA9" w:rsidRDefault="00C25B59" w:rsidP="002A62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227F9EE" w14:textId="77777777" w:rsidR="002A6258" w:rsidRPr="00B73BA9" w:rsidRDefault="002A6258" w:rsidP="002A625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AC0FED" w14:textId="77777777" w:rsidR="002A6258" w:rsidRPr="00B73BA9" w:rsidRDefault="002A6258" w:rsidP="002A625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>3. Адрес (адреса) мест осуществления лицензируемого вида деятельности:</w:t>
      </w:r>
    </w:p>
    <w:p w14:paraId="7DEBE996" w14:textId="77777777" w:rsidR="002A6258" w:rsidRPr="00B73BA9" w:rsidRDefault="00C25B59" w:rsidP="002A62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E6D0E4F" w14:textId="77777777" w:rsidR="002A6258" w:rsidRPr="00B73BA9" w:rsidRDefault="002A6258" w:rsidP="002A62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CADF6B" w14:textId="77777777" w:rsidR="002A6258" w:rsidRPr="00B73BA9" w:rsidRDefault="002A6258" w:rsidP="002A625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>4. Место (места) проведения оценки соответствия лицензионным требованиям с заполнением оценочного листа</w:t>
      </w:r>
      <w:r w:rsidR="00C25B59" w:rsidRPr="00B73BA9">
        <w:rPr>
          <w:rFonts w:ascii="Times New Roman" w:hAnsi="Times New Roman" w:cs="Times New Roman"/>
          <w:sz w:val="28"/>
          <w:szCs w:val="28"/>
        </w:rPr>
        <w:t>:</w:t>
      </w:r>
    </w:p>
    <w:p w14:paraId="39E9C2DF" w14:textId="77777777" w:rsidR="002A6258" w:rsidRPr="00B73BA9" w:rsidRDefault="00C25B59" w:rsidP="002A62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2A6258" w:rsidRPr="00B73B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5A4ED" w14:textId="77777777" w:rsidR="002A6258" w:rsidRPr="00B73BA9" w:rsidRDefault="002A6258" w:rsidP="002A625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F4EF9E" w14:textId="77777777" w:rsidR="00C25B59" w:rsidRPr="00B73BA9" w:rsidRDefault="002A6258" w:rsidP="002A625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 xml:space="preserve">5. Реквизиты </w:t>
      </w:r>
      <w:r w:rsidR="00824A41" w:rsidRPr="00B73BA9">
        <w:rPr>
          <w:rFonts w:ascii="Times New Roman" w:hAnsi="Times New Roman" w:cs="Times New Roman"/>
          <w:sz w:val="28"/>
          <w:szCs w:val="28"/>
        </w:rPr>
        <w:t>распоряжения</w:t>
      </w:r>
      <w:r w:rsidRPr="00B73BA9">
        <w:rPr>
          <w:rFonts w:ascii="Times New Roman" w:hAnsi="Times New Roman" w:cs="Times New Roman"/>
          <w:sz w:val="28"/>
          <w:szCs w:val="28"/>
        </w:rPr>
        <w:t xml:space="preserve"> о проведении оценки соответствия лицензионным требованиям, принятого уполномоченным должностным лицом</w:t>
      </w:r>
      <w:r w:rsidR="00824A41" w:rsidRPr="00B73BA9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Кировской области</w:t>
      </w:r>
    </w:p>
    <w:p w14:paraId="129939DF" w14:textId="77777777" w:rsidR="002A6258" w:rsidRDefault="00C25B59" w:rsidP="00C25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3BA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A6258" w:rsidRPr="00B73BA9">
        <w:rPr>
          <w:rFonts w:ascii="Times New Roman" w:hAnsi="Times New Roman" w:cs="Times New Roman"/>
          <w:sz w:val="28"/>
          <w:szCs w:val="28"/>
        </w:rPr>
        <w:t>________________</w:t>
      </w:r>
      <w:r w:rsidR="00824A41" w:rsidRPr="00B73BA9">
        <w:rPr>
          <w:rFonts w:ascii="Times New Roman" w:hAnsi="Times New Roman" w:cs="Times New Roman"/>
          <w:sz w:val="28"/>
          <w:szCs w:val="28"/>
        </w:rPr>
        <w:t>__________</w:t>
      </w:r>
    </w:p>
    <w:p w14:paraId="1B4DDFB4" w14:textId="77777777" w:rsidR="00F765CA" w:rsidRPr="00B73BA9" w:rsidRDefault="00F765CA" w:rsidP="00C25B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58BBF01" w14:textId="77777777" w:rsidR="00F765CA" w:rsidRDefault="00F765CA" w:rsidP="002A6258">
      <w:pPr>
        <w:ind w:firstLine="567"/>
        <w:jc w:val="both"/>
        <w:rPr>
          <w:szCs w:val="28"/>
        </w:rPr>
      </w:pPr>
    </w:p>
    <w:p w14:paraId="2D2B4F33" w14:textId="77777777" w:rsidR="002A6258" w:rsidRPr="00B73BA9" w:rsidRDefault="002A6258" w:rsidP="002A6258">
      <w:pPr>
        <w:ind w:firstLine="567"/>
        <w:jc w:val="both"/>
        <w:rPr>
          <w:szCs w:val="28"/>
        </w:rPr>
      </w:pPr>
      <w:r w:rsidRPr="00B73BA9">
        <w:rPr>
          <w:szCs w:val="28"/>
        </w:rPr>
        <w:lastRenderedPageBreak/>
        <w:t xml:space="preserve">6. Должность, фамилия, имя отчество (при наличии) должностного лица </w:t>
      </w:r>
      <w:r w:rsidR="00824A41" w:rsidRPr="00B73BA9">
        <w:rPr>
          <w:szCs w:val="28"/>
        </w:rPr>
        <w:t>министерства здравоохранения Кировской области,</w:t>
      </w:r>
      <w:r w:rsidRPr="00B73BA9">
        <w:rPr>
          <w:szCs w:val="28"/>
        </w:rPr>
        <w:t xml:space="preserve"> проводящего оценку соответствия лицензионным требованиям и заполняющего оценочный лист: ________________________________________________________________________________________________________________________________________</w:t>
      </w:r>
    </w:p>
    <w:p w14:paraId="718A1617" w14:textId="77777777" w:rsidR="002A6258" w:rsidRPr="00B73BA9" w:rsidRDefault="002A6258" w:rsidP="002A6258">
      <w:pPr>
        <w:ind w:firstLine="567"/>
        <w:jc w:val="both"/>
        <w:rPr>
          <w:szCs w:val="28"/>
        </w:rPr>
      </w:pPr>
    </w:p>
    <w:p w14:paraId="597E63E5" w14:textId="77777777" w:rsidR="002A6258" w:rsidRPr="00B73BA9" w:rsidRDefault="002A6258" w:rsidP="002A6258">
      <w:pPr>
        <w:ind w:firstLine="567"/>
        <w:jc w:val="both"/>
        <w:rPr>
          <w:szCs w:val="28"/>
        </w:rPr>
      </w:pPr>
      <w:r w:rsidRPr="00B73BA9">
        <w:rPr>
          <w:szCs w:val="28"/>
        </w:rPr>
        <w:t>7. Список контрольных вопросов, ответы на которые должны свидетельствовать о соответствии (несоответствии) соискателя лицензии</w:t>
      </w:r>
      <w:r w:rsidR="00F765CA">
        <w:rPr>
          <w:szCs w:val="28"/>
        </w:rPr>
        <w:br/>
      </w:r>
      <w:r w:rsidRPr="00B73BA9">
        <w:rPr>
          <w:szCs w:val="28"/>
        </w:rPr>
        <w:t>или лицензиата лицензионным требованиями:</w:t>
      </w:r>
    </w:p>
    <w:p w14:paraId="60CB25A0" w14:textId="77777777" w:rsidR="002A6258" w:rsidRPr="00B73BA9" w:rsidRDefault="002A6258" w:rsidP="002A6258">
      <w:pPr>
        <w:ind w:firstLine="567"/>
        <w:jc w:val="both"/>
        <w:rPr>
          <w:szCs w:val="28"/>
        </w:rPr>
      </w:pP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686"/>
        <w:gridCol w:w="567"/>
        <w:gridCol w:w="709"/>
        <w:gridCol w:w="708"/>
        <w:gridCol w:w="704"/>
      </w:tblGrid>
      <w:tr w:rsidR="002A6258" w:rsidRPr="00A8139A" w14:paraId="5FABB3BD" w14:textId="77777777" w:rsidTr="00A32351">
        <w:tc>
          <w:tcPr>
            <w:tcW w:w="562" w:type="dxa"/>
            <w:vMerge w:val="restart"/>
            <w:vAlign w:val="center"/>
          </w:tcPr>
          <w:p w14:paraId="6C6F585E" w14:textId="77777777" w:rsidR="002A6258" w:rsidRPr="00A8139A" w:rsidRDefault="002A6258" w:rsidP="004002E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69E07E9" w14:textId="77777777" w:rsidR="002A6258" w:rsidRPr="00A8139A" w:rsidRDefault="002A6258" w:rsidP="004002E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9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14:paraId="77A22F90" w14:textId="77777777" w:rsidR="002A6258" w:rsidRPr="00A8139A" w:rsidRDefault="002A6258" w:rsidP="005609D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9A">
              <w:rPr>
                <w:rFonts w:ascii="Times New Roman" w:hAnsi="Times New Roman" w:cs="Times New Roman"/>
                <w:b/>
                <w:sz w:val="24"/>
                <w:szCs w:val="24"/>
              </w:rPr>
              <w:t>Список контрольных вопросов, отражающих содержание лицензионных требований</w:t>
            </w:r>
          </w:p>
        </w:tc>
        <w:tc>
          <w:tcPr>
            <w:tcW w:w="3686" w:type="dxa"/>
            <w:vMerge w:val="restart"/>
            <w:vAlign w:val="center"/>
          </w:tcPr>
          <w:p w14:paraId="240790D0" w14:textId="77777777" w:rsidR="002A6258" w:rsidRPr="00A8139A" w:rsidRDefault="002A6258" w:rsidP="005609D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9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нормативных правовых актов, с указанием</w:t>
            </w:r>
            <w:r w:rsidR="00F765CA" w:rsidRPr="00A813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8139A">
              <w:rPr>
                <w:rFonts w:ascii="Times New Roman" w:hAnsi="Times New Roman" w:cs="Times New Roman"/>
                <w:b/>
                <w:sz w:val="24"/>
                <w:szCs w:val="24"/>
              </w:rPr>
              <w:t>их структурных единиц, которыми установлены лицензионные требования</w:t>
            </w:r>
          </w:p>
        </w:tc>
        <w:tc>
          <w:tcPr>
            <w:tcW w:w="1984" w:type="dxa"/>
            <w:gridSpan w:val="3"/>
            <w:vAlign w:val="center"/>
          </w:tcPr>
          <w:p w14:paraId="514B4BCF" w14:textId="77777777" w:rsidR="002A6258" w:rsidRPr="00A8139A" w:rsidRDefault="00F765CA" w:rsidP="004002E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 на </w:t>
            </w:r>
            <w:proofErr w:type="gramStart"/>
            <w:r w:rsidRPr="00A8139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</w:t>
            </w:r>
            <w:r w:rsidRPr="00A813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2A6258" w:rsidRPr="00A8139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="002A6258" w:rsidRPr="00A81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соответствии (несоответствии) лицензионным требованиям</w:t>
            </w:r>
          </w:p>
        </w:tc>
        <w:tc>
          <w:tcPr>
            <w:tcW w:w="704" w:type="dxa"/>
            <w:vMerge w:val="restart"/>
            <w:vAlign w:val="center"/>
          </w:tcPr>
          <w:p w14:paraId="50A832A5" w14:textId="77777777" w:rsidR="002A6258" w:rsidRPr="00A8139A" w:rsidRDefault="002A6258" w:rsidP="004002E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9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72489" w:rsidRPr="00A8139A" w14:paraId="7661E67F" w14:textId="77777777" w:rsidTr="00A32351">
        <w:tc>
          <w:tcPr>
            <w:tcW w:w="562" w:type="dxa"/>
            <w:vMerge/>
          </w:tcPr>
          <w:p w14:paraId="591B44A8" w14:textId="77777777" w:rsidR="002A6258" w:rsidRPr="00A8139A" w:rsidRDefault="002A6258" w:rsidP="004002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625C98F" w14:textId="77777777" w:rsidR="002A6258" w:rsidRPr="00A8139A" w:rsidRDefault="002A6258" w:rsidP="005609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2B23555" w14:textId="77777777" w:rsidR="002A6258" w:rsidRPr="00A8139A" w:rsidRDefault="002A6258" w:rsidP="005609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B4FB89" w14:textId="77777777" w:rsidR="002A6258" w:rsidRPr="00A8139A" w:rsidRDefault="002A6258" w:rsidP="004002E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9A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14:paraId="6F2281C5" w14:textId="77777777" w:rsidR="002A6258" w:rsidRPr="00A8139A" w:rsidRDefault="002A6258" w:rsidP="004002E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9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708" w:type="dxa"/>
            <w:vAlign w:val="center"/>
          </w:tcPr>
          <w:p w14:paraId="19D95BF4" w14:textId="4F19E717" w:rsidR="002A6258" w:rsidRPr="00A8139A" w:rsidRDefault="00C72489" w:rsidP="004002E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39A">
              <w:rPr>
                <w:rFonts w:ascii="Times New Roman" w:hAnsi="Times New Roman" w:cs="Times New Roman"/>
                <w:b/>
                <w:sz w:val="24"/>
                <w:szCs w:val="24"/>
              </w:rPr>
              <w:t>неприменимо</w:t>
            </w:r>
          </w:p>
        </w:tc>
        <w:tc>
          <w:tcPr>
            <w:tcW w:w="704" w:type="dxa"/>
            <w:vMerge/>
            <w:vAlign w:val="center"/>
          </w:tcPr>
          <w:p w14:paraId="42A95D02" w14:textId="77777777" w:rsidR="002A6258" w:rsidRPr="00A8139A" w:rsidRDefault="002A6258" w:rsidP="004002E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2B" w:rsidRPr="00A8139A" w14:paraId="266FD4C4" w14:textId="77777777" w:rsidTr="00A2122B">
        <w:trPr>
          <w:trHeight w:val="793"/>
        </w:trPr>
        <w:tc>
          <w:tcPr>
            <w:tcW w:w="10338" w:type="dxa"/>
            <w:gridSpan w:val="7"/>
          </w:tcPr>
          <w:p w14:paraId="51C8FBC7" w14:textId="522018D6" w:rsidR="00A2122B" w:rsidRPr="00A8139A" w:rsidRDefault="00A2122B" w:rsidP="00A2122B">
            <w:pPr>
              <w:jc w:val="center"/>
              <w:rPr>
                <w:sz w:val="24"/>
                <w:szCs w:val="24"/>
              </w:rPr>
            </w:pPr>
            <w:r w:rsidRPr="00A2122B">
              <w:rPr>
                <w:sz w:val="24"/>
                <w:szCs w:val="24"/>
                <w:lang w:val="en-US"/>
              </w:rPr>
              <w:t>I</w:t>
            </w:r>
            <w:r w:rsidRPr="00A2122B">
              <w:rPr>
                <w:sz w:val="24"/>
                <w:szCs w:val="24"/>
              </w:rPr>
              <w:t>. Соответствие соискателя лицензии или лицензиата лицензионным требованиям в форме документарной оценки.</w:t>
            </w:r>
          </w:p>
        </w:tc>
      </w:tr>
      <w:tr w:rsidR="00A2122B" w:rsidRPr="00A8139A" w14:paraId="5765045D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8EFF" w14:textId="6EEBB356" w:rsidR="00A2122B" w:rsidRPr="00A8139A" w:rsidRDefault="00A2122B" w:rsidP="00A21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A608" w14:textId="68BBCBEC" w:rsidR="00A2122B" w:rsidRPr="00A8139A" w:rsidRDefault="00A2122B" w:rsidP="00A2122B">
            <w:pPr>
              <w:rPr>
                <w:sz w:val="24"/>
                <w:szCs w:val="24"/>
              </w:rPr>
            </w:pPr>
            <w:r w:rsidRPr="00A2122B">
              <w:rPr>
                <w:sz w:val="24"/>
                <w:szCs w:val="24"/>
              </w:rPr>
              <w:t>Заявление о предоставлении лицензии или внесения изменений в реестр лицензий, в том числе поданное в форме электронного документа или посредством использования единого портала государственных и муниципальных услуг и иных информационных систем, соответствует установленной форме, заполнено в полном объеме?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0E33" w14:textId="291C7DDC" w:rsidR="00A2122B" w:rsidRDefault="00A2122B" w:rsidP="00A2122B">
            <w:pPr>
              <w:ind w:right="1"/>
              <w:rPr>
                <w:sz w:val="24"/>
                <w:szCs w:val="24"/>
              </w:rPr>
            </w:pPr>
            <w:r w:rsidRPr="00A2122B">
              <w:rPr>
                <w:sz w:val="24"/>
                <w:szCs w:val="24"/>
              </w:rPr>
              <w:t>часть 1 статьи 13, часть 3, часть 3.1 статьи 18, часть 4 статьи 19.1 Федерального закона № 99-ФЗ «О лицензировании отдельных видов деятельности» (далее- Федеральный закон № 99-ФЗ), пункты 8</w:t>
            </w:r>
            <w:r w:rsidR="00A32351">
              <w:rPr>
                <w:sz w:val="24"/>
                <w:szCs w:val="24"/>
              </w:rPr>
              <w:t xml:space="preserve">, 12, 13 </w:t>
            </w:r>
            <w:r w:rsidRPr="00A2122B">
              <w:rPr>
                <w:sz w:val="24"/>
                <w:szCs w:val="24"/>
              </w:rPr>
              <w:t xml:space="preserve">Положения о лицензировании </w:t>
            </w:r>
            <w:r>
              <w:rPr>
                <w:sz w:val="24"/>
                <w:szCs w:val="24"/>
              </w:rPr>
              <w:t xml:space="preserve">фармацевтической </w:t>
            </w:r>
            <w:r w:rsidRPr="00A2122B">
              <w:rPr>
                <w:sz w:val="24"/>
                <w:szCs w:val="24"/>
              </w:rPr>
              <w:t xml:space="preserve">деятельности, утвержденного постановлением Правительства Российской Федерации </w:t>
            </w:r>
            <w:r w:rsidRPr="00A8139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</w:t>
            </w:r>
            <w:r w:rsidRPr="00A813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A8139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Pr="00A8139A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547</w:t>
            </w:r>
            <w:r w:rsidRPr="00A8139A">
              <w:rPr>
                <w:sz w:val="24"/>
                <w:szCs w:val="24"/>
              </w:rPr>
              <w:t xml:space="preserve"> «О лицензировании фармацевтической деятельности» (далее </w:t>
            </w:r>
            <w:r>
              <w:rPr>
                <w:sz w:val="24"/>
                <w:szCs w:val="24"/>
              </w:rPr>
              <w:t>–</w:t>
            </w:r>
            <w:r w:rsidRPr="00A8139A">
              <w:rPr>
                <w:sz w:val="24"/>
                <w:szCs w:val="24"/>
              </w:rPr>
              <w:t xml:space="preserve"> Положение</w:t>
            </w:r>
            <w:r w:rsidR="00A32351">
              <w:rPr>
                <w:sz w:val="24"/>
                <w:szCs w:val="24"/>
              </w:rPr>
              <w:t xml:space="preserve"> о лицензировании</w:t>
            </w:r>
            <w:r w:rsidRPr="00A8139A">
              <w:rPr>
                <w:sz w:val="24"/>
                <w:szCs w:val="24"/>
              </w:rPr>
              <w:t>)</w:t>
            </w:r>
          </w:p>
          <w:p w14:paraId="5279EAC4" w14:textId="0F356085" w:rsidR="00A2122B" w:rsidRPr="00A2122B" w:rsidRDefault="00A2122B" w:rsidP="00A2122B">
            <w:pPr>
              <w:ind w:right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4216" w14:textId="77777777" w:rsidR="00A2122B" w:rsidRPr="00A8139A" w:rsidRDefault="00A2122B" w:rsidP="00A2122B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41A84" w14:textId="77777777" w:rsidR="00A2122B" w:rsidRPr="00A8139A" w:rsidRDefault="00A2122B" w:rsidP="00A2122B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9E93B" w14:textId="77777777" w:rsidR="00A2122B" w:rsidRPr="00A8139A" w:rsidRDefault="00A2122B" w:rsidP="00A2122B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6DE0" w14:textId="77777777" w:rsidR="00A2122B" w:rsidRPr="00A8139A" w:rsidRDefault="00A2122B" w:rsidP="00A2122B">
            <w:pPr>
              <w:rPr>
                <w:sz w:val="24"/>
                <w:szCs w:val="24"/>
              </w:rPr>
            </w:pPr>
          </w:p>
        </w:tc>
      </w:tr>
      <w:tr w:rsidR="007F7663" w:rsidRPr="00A8139A" w14:paraId="59350BB1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FFF0" w14:textId="33C53286" w:rsidR="007F7663" w:rsidRPr="00A8139A" w:rsidRDefault="007F7663" w:rsidP="007F7663">
            <w:pPr>
              <w:jc w:val="center"/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736E" w14:textId="2F301FA4" w:rsidR="007F7663" w:rsidRPr="00A8139A" w:rsidRDefault="007F7663" w:rsidP="007F76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 xml:space="preserve">Соответствуют ли сведения о соискателе лицензии или лицензиате, указанные в заявлении, сведениям, содержащихся в едином государственном реестре юридических лиц, государственном реестре аккредитованных филиалов, представительств иностранных юридических </w:t>
            </w:r>
            <w:r w:rsidRPr="007F7663">
              <w:rPr>
                <w:sz w:val="24"/>
                <w:szCs w:val="24"/>
              </w:rPr>
              <w:lastRenderedPageBreak/>
              <w:t>лиц, едином государственном реестре индивидуальных предпринимателей и других федеральных информационных ресурсах?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0340" w14:textId="643A9734" w:rsidR="007F7663" w:rsidRPr="00A8139A" w:rsidRDefault="007F7663" w:rsidP="007F7663">
            <w:pPr>
              <w:ind w:right="1"/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lastRenderedPageBreak/>
              <w:t>часть 4 статьи 19.1 Федерального закона № 99-ФЗ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823E" w14:textId="77777777" w:rsidR="007F7663" w:rsidRPr="00A8139A" w:rsidRDefault="007F7663" w:rsidP="007F7663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B761D" w14:textId="77777777" w:rsidR="007F7663" w:rsidRPr="00A8139A" w:rsidRDefault="007F7663" w:rsidP="007F766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F1E76" w14:textId="77777777" w:rsidR="007F7663" w:rsidRPr="00A8139A" w:rsidRDefault="007F7663" w:rsidP="007F7663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6C3C" w14:textId="77777777" w:rsidR="007F7663" w:rsidRPr="00A8139A" w:rsidRDefault="007F7663" w:rsidP="007F7663">
            <w:pPr>
              <w:rPr>
                <w:sz w:val="24"/>
                <w:szCs w:val="24"/>
              </w:rPr>
            </w:pPr>
          </w:p>
        </w:tc>
      </w:tr>
      <w:tr w:rsidR="00570D50" w:rsidRPr="00A8139A" w14:paraId="3E33AEB0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78F1" w14:textId="376DCDA5" w:rsidR="00570D50" w:rsidRPr="007F7663" w:rsidRDefault="00570D50" w:rsidP="00570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9683" w14:textId="4B5FE771" w:rsidR="00570D50" w:rsidRPr="007F7663" w:rsidRDefault="00570D50" w:rsidP="00570D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>Соответствуют ли сведения о соискателе лицензии или лицензиате, указанные в заявлении, сведениям, содержащихся в</w:t>
            </w:r>
            <w:r>
              <w:rPr>
                <w:sz w:val="24"/>
                <w:szCs w:val="24"/>
              </w:rPr>
              <w:t xml:space="preserve"> едином реестре лицензий на медицинскую деятельность?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12E4" w14:textId="77777777" w:rsidR="00570D50" w:rsidRDefault="00570D50" w:rsidP="00570D50">
            <w:pPr>
              <w:ind w:right="1"/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>часть 4 статьи 19.1 Федерального закона № 99-ФЗ</w:t>
            </w:r>
          </w:p>
          <w:p w14:paraId="612CD4B6" w14:textId="766D4031" w:rsidR="00570D50" w:rsidRPr="007F7663" w:rsidRDefault="00570D50" w:rsidP="00570D50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«а» пункта 8, </w:t>
            </w:r>
            <w:r w:rsidR="00653A8F">
              <w:rPr>
                <w:sz w:val="24"/>
                <w:szCs w:val="24"/>
              </w:rPr>
              <w:t xml:space="preserve">подпункт «а» </w:t>
            </w:r>
            <w:r>
              <w:rPr>
                <w:sz w:val="24"/>
                <w:szCs w:val="24"/>
              </w:rPr>
              <w:t>пункта 12 Положения</w:t>
            </w:r>
            <w:r w:rsidR="00A32351">
              <w:rPr>
                <w:sz w:val="24"/>
                <w:szCs w:val="24"/>
              </w:rPr>
              <w:t xml:space="preserve"> о лицензировании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4201" w14:textId="77777777" w:rsidR="00570D50" w:rsidRPr="00A8139A" w:rsidRDefault="00570D50" w:rsidP="00570D50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5EBD2" w14:textId="77777777" w:rsidR="00570D50" w:rsidRPr="00A8139A" w:rsidRDefault="00570D50" w:rsidP="00570D50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48765" w14:textId="77777777" w:rsidR="00570D50" w:rsidRPr="00A8139A" w:rsidRDefault="00570D50" w:rsidP="00570D50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F8B3" w14:textId="77777777" w:rsidR="00570D50" w:rsidRPr="00A8139A" w:rsidRDefault="00570D50" w:rsidP="00570D50">
            <w:pPr>
              <w:rPr>
                <w:sz w:val="24"/>
                <w:szCs w:val="24"/>
              </w:rPr>
            </w:pPr>
          </w:p>
        </w:tc>
      </w:tr>
      <w:tr w:rsidR="000F2EE5" w:rsidRPr="00A8139A" w14:paraId="7B28A2D3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3B0C" w14:textId="133DD153" w:rsidR="000F2EE5" w:rsidRPr="007F7663" w:rsidRDefault="00570D50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15B8" w14:textId="301FA17E" w:rsidR="000F2EE5" w:rsidRPr="007F7663" w:rsidRDefault="000F2EE5" w:rsidP="000F2E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>Соответствуют ли сведения о соискателе лицензии или лицензиате, указанные в заявлении, сведениям, содержащихся в</w:t>
            </w:r>
            <w:r>
              <w:rPr>
                <w:sz w:val="24"/>
                <w:szCs w:val="24"/>
              </w:rPr>
              <w:t xml:space="preserve"> Едином государственном реестре недвижимости (</w:t>
            </w:r>
            <w:proofErr w:type="spellStart"/>
            <w:r>
              <w:rPr>
                <w:sz w:val="24"/>
                <w:szCs w:val="24"/>
              </w:rPr>
              <w:t>Росреестре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7F7663">
              <w:rPr>
                <w:sz w:val="24"/>
                <w:szCs w:val="24"/>
              </w:rPr>
              <w:t>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BC60" w14:textId="77777777" w:rsidR="000F2EE5" w:rsidRDefault="000F2EE5" w:rsidP="000F2EE5">
            <w:pPr>
              <w:ind w:right="1"/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>часть 4 статьи 19.1 Федерального закона № 99-ФЗ</w:t>
            </w:r>
          </w:p>
          <w:p w14:paraId="363B364B" w14:textId="2630FC78" w:rsidR="000F2EE5" w:rsidRPr="007F7663" w:rsidRDefault="000F2EE5" w:rsidP="000F2EE5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«б» пункта 8</w:t>
            </w:r>
            <w:r w:rsidR="00570D50">
              <w:rPr>
                <w:sz w:val="24"/>
                <w:szCs w:val="24"/>
              </w:rPr>
              <w:t xml:space="preserve">, </w:t>
            </w:r>
            <w:r w:rsidR="00653A8F">
              <w:rPr>
                <w:sz w:val="24"/>
                <w:szCs w:val="24"/>
              </w:rPr>
              <w:t xml:space="preserve">подпункт «б» </w:t>
            </w:r>
            <w:r w:rsidR="00570D50">
              <w:rPr>
                <w:sz w:val="24"/>
                <w:szCs w:val="24"/>
              </w:rPr>
              <w:t xml:space="preserve">пункта </w:t>
            </w:r>
            <w:r w:rsidR="00653A8F">
              <w:rPr>
                <w:sz w:val="24"/>
                <w:szCs w:val="24"/>
              </w:rPr>
              <w:t xml:space="preserve">12, подпункт «а» пункта 13 </w:t>
            </w:r>
            <w:r>
              <w:rPr>
                <w:sz w:val="24"/>
                <w:szCs w:val="24"/>
              </w:rPr>
              <w:t>Положения</w:t>
            </w:r>
            <w:r w:rsidR="00A32351">
              <w:rPr>
                <w:sz w:val="24"/>
                <w:szCs w:val="24"/>
              </w:rPr>
              <w:t xml:space="preserve"> о лицензировании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BE3B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48EE4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A6FCE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2DC5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0CA87087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FD95" w14:textId="5CFE1A45" w:rsidR="000F2EE5" w:rsidRPr="00A8139A" w:rsidRDefault="00570D50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2EE5" w:rsidRPr="007F7663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2008" w14:textId="5B184D92" w:rsidR="000F2EE5" w:rsidRPr="00A8139A" w:rsidRDefault="00561240" w:rsidP="000F2E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>Соответствуют ли сведения о соискателе лицензии или лицензиате, указанные в заявлении, сведениям, содержащихся в</w:t>
            </w:r>
            <w:r>
              <w:rPr>
                <w:sz w:val="24"/>
                <w:szCs w:val="24"/>
              </w:rPr>
              <w:t xml:space="preserve"> реестре </w:t>
            </w:r>
            <w:r w:rsidRPr="00561240">
              <w:rPr>
                <w:sz w:val="24"/>
                <w:szCs w:val="24"/>
              </w:rPr>
              <w:t>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</w:t>
            </w:r>
            <w:r w:rsidR="000F2EE5" w:rsidRPr="007F7663">
              <w:rPr>
                <w:sz w:val="24"/>
                <w:szCs w:val="24"/>
              </w:rPr>
              <w:t xml:space="preserve">?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36CA" w14:textId="77777777" w:rsidR="00561240" w:rsidRDefault="00561240" w:rsidP="00561240">
            <w:pPr>
              <w:ind w:right="1"/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>часть 4 статьи 19.1 Федерального закона № 99-ФЗ</w:t>
            </w:r>
          </w:p>
          <w:p w14:paraId="4103CA1E" w14:textId="018556C8" w:rsidR="000F2EE5" w:rsidRPr="00A8139A" w:rsidRDefault="00561240" w:rsidP="00561240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«г» пункта 8</w:t>
            </w:r>
            <w:r w:rsidR="00570D50">
              <w:rPr>
                <w:sz w:val="24"/>
                <w:szCs w:val="24"/>
              </w:rPr>
              <w:t xml:space="preserve">, подпункт «е» пункта </w:t>
            </w:r>
            <w:r w:rsidR="00653A8F">
              <w:rPr>
                <w:sz w:val="24"/>
                <w:szCs w:val="24"/>
              </w:rPr>
              <w:t>12, подпункт «а» пункта 13 Положения</w:t>
            </w:r>
            <w:r w:rsidR="00A32351">
              <w:rPr>
                <w:sz w:val="24"/>
                <w:szCs w:val="24"/>
              </w:rPr>
              <w:t xml:space="preserve"> о лицензировании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BA70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636DA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30CB5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487B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68B7F9C0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98B3" w14:textId="68F1731C" w:rsidR="000F2EE5" w:rsidRPr="00A8139A" w:rsidRDefault="00570D50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F2EE5" w:rsidRPr="007F7663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E19B" w14:textId="52DCA770" w:rsidR="000F2EE5" w:rsidRPr="00A8139A" w:rsidRDefault="00653A8F" w:rsidP="000F2E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Соответствуют ли сведения </w:t>
            </w:r>
            <w:r w:rsidRPr="007F7663">
              <w:rPr>
                <w:sz w:val="24"/>
                <w:szCs w:val="24"/>
              </w:rPr>
              <w:t>о соискателе лицензии или лицензиате, указанные в заявлении, сведениям, содержащихся в</w:t>
            </w:r>
            <w:r>
              <w:rPr>
                <w:sz w:val="24"/>
                <w:szCs w:val="24"/>
              </w:rPr>
              <w:t xml:space="preserve"> </w:t>
            </w:r>
            <w:r w:rsidR="003B3660" w:rsidRPr="003B3660">
              <w:rPr>
                <w:sz w:val="24"/>
                <w:szCs w:val="24"/>
              </w:rPr>
              <w:t>един</w:t>
            </w:r>
            <w:r w:rsidR="003B3660">
              <w:rPr>
                <w:sz w:val="24"/>
                <w:szCs w:val="24"/>
              </w:rPr>
              <w:t>ой</w:t>
            </w:r>
            <w:r w:rsidR="003B3660" w:rsidRPr="003B3660">
              <w:rPr>
                <w:sz w:val="24"/>
                <w:szCs w:val="24"/>
              </w:rPr>
              <w:t xml:space="preserve"> государственн</w:t>
            </w:r>
            <w:r w:rsidR="003B3660">
              <w:rPr>
                <w:sz w:val="24"/>
                <w:szCs w:val="24"/>
              </w:rPr>
              <w:t>ой</w:t>
            </w:r>
            <w:r w:rsidR="003B3660" w:rsidRPr="003B3660">
              <w:rPr>
                <w:sz w:val="24"/>
                <w:szCs w:val="24"/>
              </w:rPr>
              <w:t xml:space="preserve"> информационн</w:t>
            </w:r>
            <w:r w:rsidR="003B3660">
              <w:rPr>
                <w:sz w:val="24"/>
                <w:szCs w:val="24"/>
              </w:rPr>
              <w:t>ой</w:t>
            </w:r>
            <w:r w:rsidR="003B3660" w:rsidRPr="003B3660">
              <w:rPr>
                <w:sz w:val="24"/>
                <w:szCs w:val="24"/>
              </w:rPr>
              <w:t xml:space="preserve"> систем</w:t>
            </w:r>
            <w:r w:rsidR="003B3660">
              <w:rPr>
                <w:sz w:val="24"/>
                <w:szCs w:val="24"/>
              </w:rPr>
              <w:t>е</w:t>
            </w:r>
            <w:r w:rsidR="003B3660" w:rsidRPr="003B3660">
              <w:rPr>
                <w:sz w:val="24"/>
                <w:szCs w:val="24"/>
              </w:rPr>
              <w:t xml:space="preserve"> в сфере здравоохранения, </w:t>
            </w:r>
            <w:r>
              <w:rPr>
                <w:sz w:val="24"/>
                <w:szCs w:val="24"/>
              </w:rPr>
              <w:t>(</w:t>
            </w:r>
            <w:r w:rsidR="003B3660">
              <w:rPr>
                <w:sz w:val="24"/>
                <w:szCs w:val="24"/>
              </w:rPr>
              <w:t>ФРМР</w:t>
            </w:r>
            <w:r>
              <w:rPr>
                <w:sz w:val="24"/>
                <w:szCs w:val="24"/>
              </w:rPr>
              <w:t>)</w:t>
            </w:r>
            <w:r w:rsidRPr="007F7663">
              <w:rPr>
                <w:sz w:val="24"/>
                <w:szCs w:val="24"/>
              </w:rPr>
              <w:t>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1A76" w14:textId="04B07268" w:rsidR="003B3660" w:rsidRDefault="003B3660" w:rsidP="003B3660">
            <w:pPr>
              <w:ind w:right="1"/>
              <w:rPr>
                <w:sz w:val="24"/>
                <w:szCs w:val="24"/>
              </w:rPr>
            </w:pPr>
            <w:r w:rsidRPr="007F7663">
              <w:rPr>
                <w:sz w:val="24"/>
                <w:szCs w:val="24"/>
              </w:rPr>
              <w:t>часть 4 статьи 19.1 Федерального закона № 99-ФЗ</w:t>
            </w:r>
            <w:r>
              <w:rPr>
                <w:sz w:val="24"/>
                <w:szCs w:val="24"/>
              </w:rPr>
              <w:t>,</w:t>
            </w:r>
          </w:p>
          <w:p w14:paraId="0021B43C" w14:textId="21DE4180" w:rsidR="003B3660" w:rsidRDefault="003B3660" w:rsidP="003B3660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69 Федерального закона 323-ФЗ,</w:t>
            </w:r>
          </w:p>
          <w:p w14:paraId="0BD1DFE9" w14:textId="101622E7" w:rsidR="000F2EE5" w:rsidRPr="00A8139A" w:rsidRDefault="003B3660" w:rsidP="003B3660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«е», «ж» пункта 8, подпункт «в», </w:t>
            </w:r>
            <w:r w:rsidR="0091194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г» пункта 12, подпункт «а» пункта 13 Положения</w:t>
            </w:r>
            <w:r w:rsidR="00A32351">
              <w:rPr>
                <w:sz w:val="24"/>
                <w:szCs w:val="24"/>
              </w:rPr>
              <w:t xml:space="preserve"> о лицензировании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B701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44E2C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7B94A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146B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505B7A38" w14:textId="77777777" w:rsidTr="009D7D62"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6A07" w14:textId="77777777" w:rsidR="000F2EE5" w:rsidRDefault="000F2EE5" w:rsidP="000F2EE5">
            <w:pPr>
              <w:jc w:val="center"/>
              <w:rPr>
                <w:sz w:val="24"/>
                <w:szCs w:val="24"/>
              </w:rPr>
            </w:pPr>
            <w:r w:rsidRPr="00A2122B">
              <w:rPr>
                <w:sz w:val="24"/>
                <w:szCs w:val="24"/>
              </w:rPr>
              <w:t>II. Соответствие соискателя лицензии или лицензиата лицензионным требованиям в форме выездной оценки.</w:t>
            </w:r>
          </w:p>
          <w:p w14:paraId="1CF3CF11" w14:textId="5596CC60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</w:p>
        </w:tc>
      </w:tr>
      <w:tr w:rsidR="000F2EE5" w:rsidRPr="00A8139A" w14:paraId="6486755D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DAEC" w14:textId="3CBD0C2E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2677" w14:textId="77777777" w:rsidR="000F2EE5" w:rsidRDefault="000F2EE5" w:rsidP="000F2E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t xml:space="preserve">Соискатель лицензии или лицензиат </w:t>
            </w:r>
            <w:r>
              <w:rPr>
                <w:sz w:val="24"/>
                <w:szCs w:val="24"/>
              </w:rPr>
              <w:t xml:space="preserve">имеет производственный объект или объекты (помещения, здания, сооружения) по месту осуществления фармацевтической деятельности, принадлежащих </w:t>
            </w:r>
            <w:r>
              <w:rPr>
                <w:sz w:val="24"/>
                <w:szCs w:val="24"/>
              </w:rPr>
              <w:lastRenderedPageBreak/>
              <w:t>на праве собственности или на ином законном основании, предусматривающем право владения и право пользования</w:t>
            </w:r>
          </w:p>
          <w:p w14:paraId="7949746F" w14:textId="17957056" w:rsidR="000F2EE5" w:rsidRPr="00A8139A" w:rsidRDefault="000F2EE5" w:rsidP="000F2E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t>(за исключением медицинских организаций и обособленных подразделений медицинских организаций</w:t>
            </w:r>
            <w:r>
              <w:rPr>
                <w:sz w:val="24"/>
                <w:szCs w:val="24"/>
              </w:rPr>
              <w:t xml:space="preserve"> (далее – медицинская организация)</w:t>
            </w:r>
            <w:r w:rsidRPr="00A8139A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4332" w14:textId="77777777" w:rsidR="000F2EE5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lastRenderedPageBreak/>
              <w:t>подпункт «</w:t>
            </w:r>
            <w:r>
              <w:rPr>
                <w:sz w:val="24"/>
                <w:szCs w:val="24"/>
              </w:rPr>
              <w:t>в</w:t>
            </w:r>
            <w:r w:rsidRPr="00A8139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«д»</w:t>
            </w:r>
            <w:r w:rsidRPr="00A8139A">
              <w:rPr>
                <w:sz w:val="24"/>
                <w:szCs w:val="24"/>
              </w:rPr>
              <w:t xml:space="preserve"> пункта 4</w:t>
            </w:r>
            <w:r>
              <w:rPr>
                <w:sz w:val="24"/>
                <w:szCs w:val="24"/>
              </w:rPr>
              <w:t xml:space="preserve"> </w:t>
            </w:r>
            <w:r w:rsidRPr="00A8139A">
              <w:rPr>
                <w:sz w:val="24"/>
                <w:szCs w:val="24"/>
              </w:rPr>
              <w:t xml:space="preserve">Положения о лицензировании фармацевтической деятельности, утвержденного постановлением Правительства Российской Федерации от </w:t>
            </w:r>
            <w:r>
              <w:rPr>
                <w:sz w:val="24"/>
                <w:szCs w:val="24"/>
              </w:rPr>
              <w:t>31</w:t>
            </w:r>
            <w:r w:rsidRPr="00A813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A8139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Pr="00A8139A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547</w:t>
            </w:r>
            <w:r w:rsidRPr="00A8139A">
              <w:rPr>
                <w:sz w:val="24"/>
                <w:szCs w:val="24"/>
              </w:rPr>
              <w:t xml:space="preserve"> «О лицензировании фармацевтической деятельности» </w:t>
            </w:r>
            <w:r w:rsidRPr="00A8139A">
              <w:rPr>
                <w:sz w:val="24"/>
                <w:szCs w:val="24"/>
              </w:rPr>
              <w:lastRenderedPageBreak/>
              <w:t xml:space="preserve">(далее </w:t>
            </w:r>
            <w:r>
              <w:rPr>
                <w:sz w:val="24"/>
                <w:szCs w:val="24"/>
              </w:rPr>
              <w:t>–</w:t>
            </w:r>
            <w:r w:rsidRPr="00A8139A">
              <w:rPr>
                <w:sz w:val="24"/>
                <w:szCs w:val="24"/>
              </w:rPr>
              <w:t xml:space="preserve"> Положение</w:t>
            </w:r>
            <w:r>
              <w:rPr>
                <w:sz w:val="24"/>
                <w:szCs w:val="24"/>
              </w:rPr>
              <w:t xml:space="preserve"> о лицензировании</w:t>
            </w:r>
            <w:r w:rsidRPr="00A8139A">
              <w:rPr>
                <w:sz w:val="24"/>
                <w:szCs w:val="24"/>
              </w:rPr>
              <w:t>)</w:t>
            </w:r>
          </w:p>
          <w:p w14:paraId="2735B899" w14:textId="77777777" w:rsidR="000F2EE5" w:rsidRDefault="000F2EE5" w:rsidP="000F2EE5">
            <w:pPr>
              <w:ind w:right="1"/>
              <w:rPr>
                <w:color w:val="000000" w:themeColor="text1"/>
                <w:sz w:val="24"/>
                <w:szCs w:val="24"/>
              </w:rPr>
            </w:pPr>
          </w:p>
          <w:p w14:paraId="1204CB53" w14:textId="52F77A7B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11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 w:rsidRPr="003123F0">
              <w:rPr>
                <w:color w:val="000000" w:themeColor="text1"/>
                <w:sz w:val="24"/>
                <w:szCs w:val="24"/>
              </w:rPr>
              <w:t>риказ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3123F0">
              <w:rPr>
                <w:color w:val="000000" w:themeColor="text1"/>
                <w:sz w:val="24"/>
                <w:szCs w:val="24"/>
              </w:rPr>
              <w:t xml:space="preserve"> Минздрава России от 31.08.2016 </w:t>
            </w:r>
            <w:r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3123F0">
              <w:rPr>
                <w:color w:val="000000" w:themeColor="text1"/>
                <w:sz w:val="24"/>
                <w:szCs w:val="24"/>
              </w:rPr>
              <w:t xml:space="preserve">646н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Pr="003123F0">
              <w:rPr>
                <w:color w:val="000000" w:themeColor="text1"/>
                <w:sz w:val="24"/>
                <w:szCs w:val="24"/>
              </w:rPr>
              <w:t>Об утверждении Правил надлежащей практики хранения и перевозки лекарственных препара</w:t>
            </w:r>
            <w:r>
              <w:rPr>
                <w:color w:val="000000" w:themeColor="text1"/>
                <w:sz w:val="24"/>
                <w:szCs w:val="24"/>
              </w:rPr>
              <w:t>тов для медицинского применения» (далее – Приказ № 646н)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F283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C70BE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E0B1B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DBBC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0CD49C54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4364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4AD7" w14:textId="34FC1F02" w:rsidR="000F2EE5" w:rsidRPr="00A8139A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t xml:space="preserve">Соискатель лицензии или лицензиат имеет </w:t>
            </w:r>
            <w:r>
              <w:rPr>
                <w:sz w:val="24"/>
                <w:szCs w:val="24"/>
              </w:rPr>
              <w:t>о</w:t>
            </w:r>
            <w:r w:rsidRPr="00195415">
              <w:rPr>
                <w:sz w:val="24"/>
                <w:szCs w:val="24"/>
              </w:rPr>
              <w:t>борудовани</w:t>
            </w:r>
            <w:r>
              <w:rPr>
                <w:sz w:val="24"/>
                <w:szCs w:val="24"/>
              </w:rPr>
              <w:t>е</w:t>
            </w:r>
            <w:r w:rsidRPr="00195415">
              <w:rPr>
                <w:sz w:val="24"/>
                <w:szCs w:val="24"/>
              </w:rPr>
              <w:t xml:space="preserve"> по месту осуществления фармацевтической деятельности, принадлежащ</w:t>
            </w:r>
            <w:r>
              <w:rPr>
                <w:sz w:val="24"/>
                <w:szCs w:val="24"/>
              </w:rPr>
              <w:t>ее</w:t>
            </w:r>
            <w:r w:rsidRPr="00195415">
              <w:rPr>
                <w:sz w:val="24"/>
                <w:szCs w:val="24"/>
              </w:rPr>
              <w:t xml:space="preserve"> на праве собственности или на ином законном основании, предусматривающем право владения и право пользования</w:t>
            </w:r>
            <w:r w:rsidRPr="00A8139A">
              <w:rPr>
                <w:sz w:val="24"/>
                <w:szCs w:val="24"/>
              </w:rPr>
              <w:t>, необходимое для выполнения работ (услуг), которые составляют фармацевтическую деятельность, соответствующее установленным требованиям (за исключением медицинских организаций)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E915" w14:textId="41DB74E8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t>подпункт «</w:t>
            </w:r>
            <w:r>
              <w:rPr>
                <w:sz w:val="24"/>
                <w:szCs w:val="24"/>
              </w:rPr>
              <w:t>в</w:t>
            </w:r>
            <w:r w:rsidRPr="00A8139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«д»</w:t>
            </w:r>
            <w:r w:rsidRPr="00A8139A">
              <w:rPr>
                <w:sz w:val="24"/>
                <w:szCs w:val="24"/>
              </w:rPr>
              <w:t xml:space="preserve"> пункта 4 Положения</w:t>
            </w:r>
            <w:r>
              <w:rPr>
                <w:sz w:val="24"/>
                <w:szCs w:val="24"/>
              </w:rPr>
              <w:t xml:space="preserve"> о лицензировании</w:t>
            </w:r>
          </w:p>
          <w:p w14:paraId="76208F56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</w:p>
          <w:p w14:paraId="315A923A" w14:textId="77777777" w:rsidR="000F2EE5" w:rsidRDefault="000F2EE5" w:rsidP="000F2EE5">
            <w:pPr>
              <w:spacing w:line="259" w:lineRule="atLeast"/>
              <w:ind w:right="33"/>
              <w:rPr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11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 w:rsidRPr="003123F0">
              <w:rPr>
                <w:color w:val="000000" w:themeColor="text1"/>
                <w:sz w:val="24"/>
                <w:szCs w:val="24"/>
              </w:rPr>
              <w:t>риказ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3123F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№ 646н </w:t>
            </w:r>
          </w:p>
          <w:p w14:paraId="3225D8C4" w14:textId="0EA0293C" w:rsidR="000F2EE5" w:rsidRDefault="000F2EE5" w:rsidP="000F2EE5">
            <w:pPr>
              <w:spacing w:line="259" w:lineRule="atLeast"/>
              <w:ind w:right="33"/>
              <w:rPr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пункты </w:t>
            </w:r>
            <w:r>
              <w:rPr>
                <w:color w:val="000000" w:themeColor="text1"/>
                <w:sz w:val="24"/>
                <w:szCs w:val="24"/>
              </w:rPr>
              <w:t>8, 29, 30 п</w:t>
            </w:r>
            <w:r w:rsidRPr="003123F0">
              <w:rPr>
                <w:color w:val="000000" w:themeColor="text1"/>
                <w:sz w:val="24"/>
                <w:szCs w:val="24"/>
              </w:rPr>
              <w:t>риказ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3123F0">
              <w:rPr>
                <w:color w:val="000000" w:themeColor="text1"/>
                <w:sz w:val="24"/>
                <w:szCs w:val="24"/>
              </w:rPr>
              <w:t xml:space="preserve"> Минздрава России от 31.08.2016 </w:t>
            </w:r>
            <w:r>
              <w:rPr>
                <w:color w:val="000000" w:themeColor="text1"/>
                <w:sz w:val="24"/>
                <w:szCs w:val="24"/>
              </w:rPr>
              <w:t>№ 647н «</w:t>
            </w:r>
            <w:r w:rsidRPr="003123F0">
              <w:rPr>
                <w:color w:val="000000" w:themeColor="text1"/>
                <w:sz w:val="24"/>
                <w:szCs w:val="24"/>
              </w:rPr>
              <w:t>Об утверждении Правил надлежащей аптечной практики лекарственных препаратов для медицинского применения</w:t>
            </w:r>
            <w:r>
              <w:rPr>
                <w:color w:val="000000" w:themeColor="text1"/>
                <w:sz w:val="24"/>
                <w:szCs w:val="24"/>
              </w:rPr>
              <w:t>» (далее – Приказ № 647н)</w:t>
            </w:r>
          </w:p>
          <w:p w14:paraId="70F99E9B" w14:textId="77777777" w:rsidR="000F2EE5" w:rsidRDefault="000F2EE5" w:rsidP="000F2EE5">
            <w:pPr>
              <w:ind w:right="1"/>
              <w:rPr>
                <w:color w:val="000000" w:themeColor="text1"/>
                <w:sz w:val="24"/>
                <w:szCs w:val="24"/>
              </w:rPr>
            </w:pPr>
          </w:p>
          <w:p w14:paraId="3346A47C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пункты 6, 11, 36, 37, 58, 76, 90, 95, 96, 97, 104, 109, 114 п</w:t>
            </w:r>
            <w:r w:rsidRPr="00A03352">
              <w:rPr>
                <w:sz w:val="24"/>
                <w:szCs w:val="24"/>
              </w:rPr>
              <w:t>риказ</w:t>
            </w:r>
            <w:r>
              <w:rPr>
                <w:sz w:val="24"/>
                <w:szCs w:val="24"/>
              </w:rPr>
              <w:t>а</w:t>
            </w:r>
            <w:r w:rsidRPr="00A03352">
              <w:rPr>
                <w:sz w:val="24"/>
                <w:szCs w:val="24"/>
              </w:rPr>
              <w:t xml:space="preserve"> Минздрава России от 26.10.2015 </w:t>
            </w:r>
            <w:r>
              <w:rPr>
                <w:sz w:val="24"/>
                <w:szCs w:val="24"/>
              </w:rPr>
              <w:t>№ 751н «</w:t>
            </w:r>
            <w:r w:rsidRPr="00A03352">
              <w:rPr>
                <w:sz w:val="24"/>
                <w:szCs w:val="24"/>
              </w:rPr>
              <w:t>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</w:t>
            </w:r>
            <w:r>
              <w:rPr>
                <w:sz w:val="24"/>
                <w:szCs w:val="24"/>
              </w:rPr>
              <w:t>» (далее – Приказ № 751н)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EC69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36EF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A50E8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A534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7456C52E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ED39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9214" w14:textId="77777777" w:rsidR="000F2EE5" w:rsidRPr="00A8139A" w:rsidRDefault="000F2EE5" w:rsidP="000F2EE5">
            <w:pPr>
              <w:rPr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t>Медицинская организация - соискатель лицензии или лицензиат имеет лицензию на осуществление медицинской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D218" w14:textId="71FC707C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t>подпункт «</w:t>
            </w:r>
            <w:r>
              <w:rPr>
                <w:sz w:val="24"/>
                <w:szCs w:val="24"/>
              </w:rPr>
              <w:t>ж</w:t>
            </w:r>
            <w:r w:rsidRPr="00A8139A">
              <w:rPr>
                <w:sz w:val="24"/>
                <w:szCs w:val="24"/>
              </w:rPr>
              <w:t>» пункта 4 Положения</w:t>
            </w:r>
            <w:r>
              <w:rPr>
                <w:sz w:val="24"/>
                <w:szCs w:val="24"/>
              </w:rPr>
              <w:t xml:space="preserve"> о лицензировании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D1D7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0E6F7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984F8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0606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4278B7A3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6DF9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B177" w14:textId="568497A3" w:rsidR="000F2EE5" w:rsidRPr="00A8139A" w:rsidRDefault="000F2EE5" w:rsidP="000F2EE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Соискатель лицензии или лицензиат имеет </w:t>
            </w:r>
            <w:r w:rsidRPr="00A8139A">
              <w:rPr>
                <w:sz w:val="24"/>
                <w:szCs w:val="24"/>
              </w:rPr>
              <w:t xml:space="preserve">выданное в установленном </w:t>
            </w:r>
            <w:hyperlink r:id="rId8" w:history="1">
              <w:r w:rsidRPr="00A8139A">
                <w:rPr>
                  <w:sz w:val="24"/>
                  <w:szCs w:val="24"/>
                </w:rPr>
                <w:t>порядке</w:t>
              </w:r>
            </w:hyperlink>
            <w:r w:rsidRPr="00A8139A">
              <w:rPr>
                <w:sz w:val="24"/>
                <w:szCs w:val="24"/>
              </w:rPr>
              <w:t xml:space="preserve"> санитарно-эпидемиологического заключение о соответствии </w:t>
            </w:r>
            <w:r>
              <w:rPr>
                <w:sz w:val="24"/>
                <w:szCs w:val="24"/>
              </w:rPr>
              <w:t xml:space="preserve">требованиям </w:t>
            </w:r>
            <w:r w:rsidRPr="00A8139A">
              <w:rPr>
                <w:sz w:val="24"/>
                <w:szCs w:val="24"/>
              </w:rPr>
              <w:t>санитарны</w:t>
            </w:r>
            <w:r>
              <w:rPr>
                <w:sz w:val="24"/>
                <w:szCs w:val="24"/>
              </w:rPr>
              <w:t>х</w:t>
            </w:r>
            <w:r w:rsidRPr="00A8139A">
              <w:rPr>
                <w:sz w:val="24"/>
                <w:szCs w:val="24"/>
              </w:rPr>
              <w:t xml:space="preserve"> правил </w:t>
            </w:r>
            <w:r>
              <w:rPr>
                <w:sz w:val="24"/>
                <w:szCs w:val="24"/>
              </w:rPr>
              <w:t xml:space="preserve">в отношении фармацевтической деятельности в сфере обращения лекарственных </w:t>
            </w:r>
            <w:r>
              <w:rPr>
                <w:sz w:val="24"/>
                <w:szCs w:val="24"/>
              </w:rPr>
              <w:lastRenderedPageBreak/>
              <w:t xml:space="preserve">средств для медицинского применения </w:t>
            </w:r>
            <w:r w:rsidRPr="00A8139A">
              <w:rPr>
                <w:sz w:val="24"/>
                <w:szCs w:val="24"/>
              </w:rPr>
              <w:t>помещений, необходимых для выполнения заявленных работ (услуг)</w:t>
            </w:r>
            <w:r>
              <w:rPr>
                <w:sz w:val="24"/>
                <w:szCs w:val="24"/>
              </w:rPr>
              <w:t xml:space="preserve"> (за исключением </w:t>
            </w:r>
            <w:r w:rsidRPr="00A8139A">
              <w:rPr>
                <w:sz w:val="24"/>
                <w:szCs w:val="24"/>
              </w:rPr>
              <w:t>медицинских организаций)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1DFF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lastRenderedPageBreak/>
              <w:t>подпункт «</w:t>
            </w:r>
            <w:r>
              <w:rPr>
                <w:sz w:val="24"/>
                <w:szCs w:val="24"/>
              </w:rPr>
              <w:t>в</w:t>
            </w:r>
            <w:r w:rsidRPr="00A8139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«д»</w:t>
            </w:r>
            <w:r w:rsidRPr="00A8139A">
              <w:rPr>
                <w:sz w:val="24"/>
                <w:szCs w:val="24"/>
              </w:rPr>
              <w:t xml:space="preserve"> пункта 4 Положения</w:t>
            </w:r>
            <w:r>
              <w:rPr>
                <w:sz w:val="24"/>
                <w:szCs w:val="24"/>
              </w:rPr>
              <w:t xml:space="preserve"> о лицензировании</w:t>
            </w:r>
          </w:p>
          <w:p w14:paraId="220C8D92" w14:textId="77777777" w:rsidR="000F2EE5" w:rsidRDefault="000F2EE5" w:rsidP="000F2EE5">
            <w:pPr>
              <w:ind w:right="1"/>
              <w:rPr>
                <w:sz w:val="24"/>
                <w:szCs w:val="24"/>
              </w:rPr>
            </w:pPr>
          </w:p>
          <w:p w14:paraId="569FDBD3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23 Приказа № 647н</w:t>
            </w:r>
          </w:p>
          <w:p w14:paraId="4DC119EC" w14:textId="77777777" w:rsidR="000F2EE5" w:rsidRPr="00A8139A" w:rsidRDefault="000F2EE5" w:rsidP="000F2E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5EA3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735E8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BE2F0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1357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7654D64C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0AF9" w14:textId="132B33B3" w:rsidR="000F2EE5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8C0F" w14:textId="77777777" w:rsidR="000F2EE5" w:rsidRPr="0068699E" w:rsidRDefault="000F2EE5" w:rsidP="000F2EE5">
            <w:pPr>
              <w:rPr>
                <w:sz w:val="24"/>
                <w:szCs w:val="24"/>
              </w:rPr>
            </w:pPr>
            <w:r w:rsidRPr="0068699E">
              <w:rPr>
                <w:sz w:val="24"/>
                <w:szCs w:val="24"/>
              </w:rPr>
              <w:t>Назначено ли руководителем субъекта обращения лекарственных средств лицо, ответственное за внедрение и обеспечение системы качества?</w:t>
            </w:r>
          </w:p>
          <w:p w14:paraId="042DB094" w14:textId="77777777" w:rsidR="000F2EE5" w:rsidRDefault="000F2EE5" w:rsidP="000F2EE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120F" w14:textId="4926B123" w:rsidR="000F2EE5" w:rsidRPr="0068699E" w:rsidRDefault="000F2EE5" w:rsidP="000F2EE5">
            <w:pPr>
              <w:spacing w:after="160" w:line="259" w:lineRule="auto"/>
              <w:rPr>
                <w:sz w:val="24"/>
                <w:szCs w:val="24"/>
              </w:rPr>
            </w:pPr>
            <w:r w:rsidRPr="0068699E">
              <w:rPr>
                <w:sz w:val="24"/>
                <w:szCs w:val="24"/>
              </w:rPr>
              <w:t xml:space="preserve">подпункт «з» пункта 4; подпункт «л» пункта 6 Положения о лицензировании </w:t>
            </w:r>
          </w:p>
          <w:p w14:paraId="67DBC121" w14:textId="2A0F2C95" w:rsidR="000F2EE5" w:rsidRPr="00A8139A" w:rsidRDefault="000F2EE5" w:rsidP="000F2EE5">
            <w:pPr>
              <w:spacing w:after="160" w:line="259" w:lineRule="auto"/>
              <w:rPr>
                <w:sz w:val="24"/>
                <w:szCs w:val="24"/>
              </w:rPr>
            </w:pPr>
            <w:r w:rsidRPr="0068699E">
              <w:rPr>
                <w:sz w:val="24"/>
                <w:szCs w:val="24"/>
              </w:rPr>
              <w:t xml:space="preserve">пункт 5 </w:t>
            </w:r>
            <w:r>
              <w:rPr>
                <w:sz w:val="24"/>
                <w:szCs w:val="24"/>
              </w:rPr>
              <w:t>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04FF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5AE0F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3665E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F3B8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5495CED8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C98C" w14:textId="601FD3C9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D7D3" w14:textId="77777777" w:rsidR="000F2EE5" w:rsidRPr="00725C66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Соискатель лицензии или лицензиат (аптечная организация, индивидуальный предприниматель, имеющие лицензию на фармацевтическую деятельность, медицинские организации, имеющие лицензию на фармацевтическую деятельность, и их обособленные подразделения (амбулатории, фельдшерские и фельдшерско-акушерские пункты, центры (отделения) общей врачебной (семейной) практики), расположенные в сельских населенных пунктах, в которых отсутствуют аптечные организации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(далее </w:t>
            </w:r>
            <w:r>
              <w:rPr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с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убъект розничной торговли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))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 имеет размещенную в установленном порядке вывеску с указанием:</w:t>
            </w:r>
          </w:p>
          <w:p w14:paraId="78D59CEE" w14:textId="77777777" w:rsidR="000F2EE5" w:rsidRDefault="000F2EE5" w:rsidP="000F2EE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а) вида аптечной организации на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русском и национальном языках: «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Аптека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 или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«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Аптечный пункт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 или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«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Аптечный киоск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35F24A27" w14:textId="77777777" w:rsidR="000F2EE5" w:rsidRPr="00A8139A" w:rsidRDefault="000F2EE5" w:rsidP="000F2EE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2B137F07" w14:textId="77777777" w:rsidR="000F2EE5" w:rsidRDefault="000F2EE5" w:rsidP="000F2EE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б) полного и (в случае, если имеется) сокращенного наименования, в том числе фирменного наименования, и организационно-правовой формы субъекта розничной торговли;</w:t>
            </w:r>
          </w:p>
          <w:p w14:paraId="25FD069D" w14:textId="77777777" w:rsidR="000F2EE5" w:rsidRPr="00A8139A" w:rsidRDefault="000F2EE5" w:rsidP="000F2EE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76F36B0E" w14:textId="77777777" w:rsidR="000F2EE5" w:rsidRDefault="000F2EE5" w:rsidP="000F2EE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в) режима работы;</w:t>
            </w:r>
          </w:p>
          <w:p w14:paraId="735EF6DD" w14:textId="77777777" w:rsidR="000F2EE5" w:rsidRPr="00A8139A" w:rsidRDefault="000F2EE5" w:rsidP="000F2EE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D316304" w14:textId="77777777" w:rsidR="000F2EE5" w:rsidRPr="00A8139A" w:rsidRDefault="000F2EE5" w:rsidP="000F2EE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г) информации о работе в ночное время (в случае работы в ночное время)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4522" w14:textId="77777777" w:rsidR="000F2EE5" w:rsidRPr="00A8139A" w:rsidRDefault="000F2EE5" w:rsidP="000F2EE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lastRenderedPageBreak/>
              <w:t xml:space="preserve">пункт 22 </w:t>
            </w:r>
            <w:r>
              <w:rPr>
                <w:color w:val="000000" w:themeColor="text1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D111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936FF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F827F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BE7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5C91EC1D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0D1D" w14:textId="4012A472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C070" w14:textId="77777777" w:rsidR="000F2EE5" w:rsidRPr="00A8139A" w:rsidRDefault="000F2EE5" w:rsidP="000F2EE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Субъект розничной торговли предусмотрел возможность обустройства беспрепятственного входа и выхода для лиц с ограниченными возможностями в соответствии с требованиями законодательства о защите инвалидов?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7DA7" w14:textId="77777777" w:rsidR="000F2EE5" w:rsidRPr="00A8139A" w:rsidRDefault="000F2EE5" w:rsidP="000F2EE5">
            <w:pPr>
              <w:spacing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21 </w:t>
            </w:r>
            <w:r>
              <w:rPr>
                <w:color w:val="000000" w:themeColor="text1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37E6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1504B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209A4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9B7D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4820DD84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0F57" w14:textId="556BF7AC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71A6" w14:textId="77777777" w:rsidR="000F2EE5" w:rsidRPr="00A8139A" w:rsidRDefault="000F2EE5" w:rsidP="000F2EE5">
            <w:pPr>
              <w:spacing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Субъект розничной торговли организовал возможность вызова фармацевтического работника для обслуживания лиц с ограниченными возможностями в случае отсутствия возможности обустройства для указанных лиц беспрепятственного входа и выхода?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9625" w14:textId="77777777" w:rsidR="000F2EE5" w:rsidRPr="00A8139A" w:rsidRDefault="000F2EE5" w:rsidP="000F2EE5">
            <w:pPr>
              <w:spacing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21 </w:t>
            </w:r>
            <w:r>
              <w:rPr>
                <w:color w:val="000000" w:themeColor="text1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BCB2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CC0EF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25EE6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81BC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7A517D9C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F116" w14:textId="4323FAC8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8139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B48F" w14:textId="77777777" w:rsidR="000F2EE5" w:rsidRPr="00A8139A" w:rsidRDefault="000F2EE5" w:rsidP="000F2EE5">
            <w:pPr>
              <w:spacing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Все помещения субъекта розничной торговли:</w:t>
            </w:r>
          </w:p>
          <w:p w14:paraId="52C28413" w14:textId="77777777" w:rsidR="000F2EE5" w:rsidRPr="00A8139A" w:rsidRDefault="000F2EE5" w:rsidP="000F2EE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– 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расположены в здании (строении) и функционально объединены?</w:t>
            </w:r>
          </w:p>
          <w:p w14:paraId="0B51BA9A" w14:textId="77777777" w:rsidR="000F2EE5" w:rsidRPr="00A8139A" w:rsidRDefault="000F2EE5" w:rsidP="000F2EE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5970566C" w14:textId="77777777" w:rsidR="000F2EE5" w:rsidRPr="00A8139A" w:rsidRDefault="000F2EE5" w:rsidP="000F2EE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– 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изолированы от других организаций и обеспечивают отсутствие несанкционированного доступа посторонних лиц в помещения?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5B14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20 </w:t>
            </w:r>
            <w:r>
              <w:rPr>
                <w:color w:val="000000" w:themeColor="text1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F30C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2D29A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61D1C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99BC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63771109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D258" w14:textId="13357B0D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8139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396F" w14:textId="77777777" w:rsidR="000F2EE5" w:rsidRPr="00A8139A" w:rsidRDefault="000F2EE5" w:rsidP="000F2EE5">
            <w:pPr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Имеется ли у субъекта розничной торговли лекарственными препаратами для медицинского применения зона торговли товарами аптечного ассортимента с обеспечением мест хранения, не допускающим свободного доступа покупателей к товарам, отпускаемым, в том числе по рецепту?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2B64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>пункт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  <w:r w:rsidRPr="00A8139A">
              <w:rPr>
                <w:color w:val="000000" w:themeColor="text1"/>
                <w:sz w:val="24"/>
                <w:szCs w:val="24"/>
              </w:rPr>
              <w:t xml:space="preserve"> 24, 36 </w:t>
            </w:r>
            <w:r>
              <w:rPr>
                <w:color w:val="000000" w:themeColor="text1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93E3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D4F44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6E1CE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90A6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7027F2E2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7337" w14:textId="43D9651D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E2DE" w14:textId="77777777" w:rsidR="000F2EE5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торговой зоне в удобном для обозрения месте размещены:</w:t>
            </w:r>
          </w:p>
          <w:p w14:paraId="0F5928FB" w14:textId="77777777" w:rsidR="000F2EE5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информация о невозможности возврата и обмена товаров аптечного </w:t>
            </w:r>
            <w:r>
              <w:rPr>
                <w:sz w:val="24"/>
                <w:szCs w:val="24"/>
              </w:rPr>
              <w:lastRenderedPageBreak/>
              <w:t>ассортимента надлежащего качества;</w:t>
            </w:r>
          </w:p>
          <w:p w14:paraId="6A85DFDA" w14:textId="77777777" w:rsidR="000F2EE5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CE990A7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 иные документы и информация, которая должна быть доведена до сведения покупателей?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2412" w14:textId="77777777" w:rsidR="000F2EE5" w:rsidRPr="00A8139A" w:rsidRDefault="000F2EE5" w:rsidP="000F2EE5">
            <w:pPr>
              <w:spacing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lastRenderedPageBreak/>
              <w:t xml:space="preserve">пункт </w:t>
            </w:r>
            <w:r>
              <w:rPr>
                <w:color w:val="000000" w:themeColor="text1"/>
                <w:sz w:val="24"/>
                <w:szCs w:val="24"/>
              </w:rPr>
              <w:t>55</w:t>
            </w:r>
            <w:r w:rsidRPr="00A8139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925E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F318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8BC7C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8F94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4DB740A2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2251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8139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4B94" w14:textId="77777777" w:rsidR="000F2EE5" w:rsidRPr="00A8139A" w:rsidRDefault="000F2EE5" w:rsidP="000F2EE5">
            <w:pPr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Имеется ли обозначенная зона или отдельное помещение для приемки лекарственных препаратов?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318C" w14:textId="4B0DEA81" w:rsidR="000F2EE5" w:rsidRDefault="000F2EE5" w:rsidP="000F2EE5">
            <w:pPr>
              <w:spacing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пункты 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, 16 </w:t>
            </w:r>
            <w:r>
              <w:rPr>
                <w:color w:val="000000" w:themeColor="text1"/>
                <w:sz w:val="24"/>
                <w:szCs w:val="24"/>
              </w:rPr>
              <w:t>Приказа № 646н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36AFBE52" w14:textId="77777777" w:rsidR="000F2EE5" w:rsidRPr="00A8139A" w:rsidRDefault="000F2EE5" w:rsidP="000F2EE5">
            <w:pPr>
              <w:spacing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0F253060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пункт 24 </w:t>
            </w:r>
            <w:r>
              <w:rPr>
                <w:color w:val="000000" w:themeColor="text1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8B86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E5372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405FF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C959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42F76BE8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76DF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8139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11B2" w14:textId="77777777" w:rsidR="000F2EE5" w:rsidRPr="00A8139A" w:rsidRDefault="000F2EE5" w:rsidP="000F2EE5">
            <w:pPr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Обеспечивают ли помещения для хранения лекарственных препаратов безопасное раздельное хранение и перемещение лекарственных препаратов?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7F88" w14:textId="77777777" w:rsidR="000F2EE5" w:rsidRDefault="000F2EE5" w:rsidP="000F2EE5">
            <w:pPr>
              <w:rPr>
                <w:sz w:val="24"/>
                <w:szCs w:val="24"/>
              </w:rPr>
            </w:pPr>
            <w:r w:rsidRPr="008F79A6">
              <w:rPr>
                <w:rFonts w:eastAsia="Calibri"/>
                <w:color w:val="000000" w:themeColor="text1"/>
                <w:sz w:val="24"/>
                <w:szCs w:val="24"/>
              </w:rPr>
              <w:t xml:space="preserve">пункт 12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646н</w:t>
            </w:r>
          </w:p>
          <w:p w14:paraId="089331AC" w14:textId="77777777" w:rsidR="000F2EE5" w:rsidRDefault="000F2EE5" w:rsidP="000F2EE5">
            <w:pPr>
              <w:rPr>
                <w:sz w:val="24"/>
                <w:szCs w:val="24"/>
              </w:rPr>
            </w:pPr>
          </w:p>
          <w:p w14:paraId="582B947B" w14:textId="3B8D2A1B" w:rsidR="000F2EE5" w:rsidRPr="00915DCC" w:rsidRDefault="000F2EE5" w:rsidP="000F2EE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19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2314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A7B6C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DD12C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7766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6E0C6376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73AE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8139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B03B" w14:textId="77777777" w:rsidR="000F2EE5" w:rsidRPr="00A8139A" w:rsidRDefault="000F2EE5" w:rsidP="000F2EE5">
            <w:pPr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Имеется ли обозначенная зона или отдельное помещение, обеспечивающие требуемые условия хранения лекарственных препаратов, для карантинного хранения лекарственных препаратов?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8EFD" w14:textId="77777777" w:rsidR="000F2EE5" w:rsidRDefault="000F2EE5" w:rsidP="000F2EE5">
            <w:pPr>
              <w:spacing w:line="259" w:lineRule="atLeast"/>
              <w:ind w:right="-85"/>
              <w:rPr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>пункты 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A8139A">
              <w:rPr>
                <w:color w:val="000000" w:themeColor="text1"/>
                <w:sz w:val="24"/>
                <w:szCs w:val="24"/>
              </w:rPr>
              <w:t>, 16</w:t>
            </w:r>
            <w:r>
              <w:rPr>
                <w:color w:val="000000" w:themeColor="text1"/>
                <w:sz w:val="24"/>
                <w:szCs w:val="24"/>
              </w:rPr>
              <w:t>, 30</w:t>
            </w:r>
            <w:r w:rsidRPr="00A8139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646н</w:t>
            </w:r>
            <w:r w:rsidRPr="00A8139A">
              <w:rPr>
                <w:color w:val="000000" w:themeColor="text1"/>
                <w:sz w:val="24"/>
                <w:szCs w:val="24"/>
              </w:rPr>
              <w:t>;</w:t>
            </w:r>
          </w:p>
          <w:p w14:paraId="51AC6BA8" w14:textId="77777777" w:rsidR="000F2EE5" w:rsidRPr="00A8139A" w:rsidRDefault="000F2EE5" w:rsidP="000F2EE5">
            <w:pPr>
              <w:spacing w:line="259" w:lineRule="atLeast"/>
              <w:ind w:right="-85"/>
              <w:rPr>
                <w:color w:val="000000" w:themeColor="text1"/>
                <w:sz w:val="24"/>
                <w:szCs w:val="24"/>
              </w:rPr>
            </w:pPr>
          </w:p>
          <w:p w14:paraId="5EAAEDA9" w14:textId="77777777" w:rsidR="000F2EE5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24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647н</w:t>
            </w:r>
            <w:r>
              <w:rPr>
                <w:sz w:val="24"/>
                <w:szCs w:val="24"/>
              </w:rPr>
              <w:t>;</w:t>
            </w:r>
          </w:p>
          <w:p w14:paraId="5E6C603B" w14:textId="77777777" w:rsidR="000F2EE5" w:rsidRDefault="000F2EE5" w:rsidP="000F2EE5">
            <w:pPr>
              <w:ind w:right="1"/>
              <w:rPr>
                <w:sz w:val="24"/>
                <w:szCs w:val="24"/>
              </w:rPr>
            </w:pPr>
          </w:p>
          <w:p w14:paraId="7EB4B097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12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 w:rsidRPr="008F79A6">
              <w:rPr>
                <w:color w:val="000000" w:themeColor="text1"/>
                <w:sz w:val="24"/>
                <w:szCs w:val="24"/>
              </w:rPr>
              <w:t>риказ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8F79A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79A6">
              <w:rPr>
                <w:color w:val="000000" w:themeColor="text1"/>
                <w:sz w:val="24"/>
                <w:szCs w:val="24"/>
              </w:rPr>
              <w:t>Минздравсоцразвития</w:t>
            </w:r>
            <w:proofErr w:type="spellEnd"/>
            <w:r w:rsidRPr="008F79A6">
              <w:rPr>
                <w:color w:val="000000" w:themeColor="text1"/>
                <w:sz w:val="24"/>
                <w:szCs w:val="24"/>
              </w:rPr>
              <w:t xml:space="preserve"> РФ от 23.08.2010 </w:t>
            </w:r>
            <w:r>
              <w:rPr>
                <w:color w:val="000000" w:themeColor="text1"/>
                <w:sz w:val="24"/>
                <w:szCs w:val="24"/>
              </w:rPr>
              <w:t>№</w:t>
            </w:r>
            <w:r w:rsidRPr="008F79A6">
              <w:rPr>
                <w:color w:val="000000" w:themeColor="text1"/>
                <w:sz w:val="24"/>
                <w:szCs w:val="24"/>
              </w:rPr>
              <w:t xml:space="preserve"> 706н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Pr="008F79A6">
              <w:rPr>
                <w:color w:val="000000" w:themeColor="text1"/>
                <w:sz w:val="24"/>
                <w:szCs w:val="24"/>
              </w:rPr>
              <w:t>Об утверждении Правил</w:t>
            </w:r>
            <w:r>
              <w:rPr>
                <w:color w:val="000000" w:themeColor="text1"/>
                <w:sz w:val="24"/>
                <w:szCs w:val="24"/>
              </w:rPr>
              <w:t xml:space="preserve"> хранения лекарственных средств» (далее – Приказ № 706н)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860A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E3121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FB6CC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9B08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66489B87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92BC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33A6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Имеется ли обозначенная зона или отдельное помещение, обеспечивающие требуемые условия хранения выявленных </w:t>
            </w:r>
            <w:r w:rsidRPr="00A8139A">
              <w:rPr>
                <w:sz w:val="24"/>
                <w:szCs w:val="24"/>
              </w:rPr>
              <w:t>фальсифицированных, недоброкачественных, контрафактных товары аптечного ассортимента?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632A" w14:textId="77777777" w:rsidR="000F2EE5" w:rsidRDefault="000F2EE5" w:rsidP="000F2EE5">
            <w:pPr>
              <w:ind w:right="1"/>
              <w:rPr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>пункт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  <w:r w:rsidRPr="00A8139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15, 16, 30</w:t>
            </w:r>
            <w:r w:rsidRPr="00A8139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</w:p>
          <w:p w14:paraId="49B4FF66" w14:textId="77777777" w:rsidR="000F2EE5" w:rsidRDefault="000F2EE5" w:rsidP="000F2EE5">
            <w:pPr>
              <w:ind w:right="1"/>
              <w:rPr>
                <w:color w:val="000000" w:themeColor="text1"/>
                <w:sz w:val="24"/>
                <w:szCs w:val="24"/>
              </w:rPr>
            </w:pPr>
          </w:p>
          <w:p w14:paraId="3FB6CE49" w14:textId="77777777" w:rsidR="000F2EE5" w:rsidRPr="00A8139A" w:rsidRDefault="000F2EE5" w:rsidP="000F2EE5">
            <w:pPr>
              <w:ind w:right="1"/>
              <w:rPr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66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A560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9526E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C17C9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3AFC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5A9E90A1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7CE9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BB93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Имеется ли обозначенная зона или отдельное помещение для </w:t>
            </w:r>
            <w:r w:rsidRPr="00A8139A">
              <w:rPr>
                <w:sz w:val="24"/>
                <w:szCs w:val="24"/>
              </w:rPr>
              <w:t>раздельного хранения одежды работников?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FACC" w14:textId="77777777" w:rsidR="000F2EE5" w:rsidRPr="00A8139A" w:rsidRDefault="000F2EE5" w:rsidP="000F2EE5">
            <w:pPr>
              <w:spacing w:line="259" w:lineRule="auto"/>
              <w:rPr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24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62D0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4A552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719E0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6D1C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1F61EA4E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58F1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D0F9" w14:textId="77777777" w:rsidR="000F2EE5" w:rsidRPr="00A8139A" w:rsidRDefault="000F2EE5" w:rsidP="000F2EE5">
            <w:pPr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Имеется ли отдельная зона (помещение, шкафы) для хранения оборудования, инвентаря и материалов для уборки (очистки), а также моющих и дезинфицирующих средств?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9582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25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66C8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BD63B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66B87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E891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305EAB2A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6DE8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2045" w14:textId="77777777" w:rsidR="000F2EE5" w:rsidRPr="00A8139A" w:rsidRDefault="000F2EE5" w:rsidP="000F2EE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Имеются ли административно-бытовые помещения, отделенные от зон хранения лекарственных препаратов?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B961" w14:textId="77777777" w:rsidR="000F2EE5" w:rsidRPr="00A8139A" w:rsidRDefault="000F2EE5" w:rsidP="000F2EE5">
            <w:pPr>
              <w:spacing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19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8E90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EF95D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13077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0A3D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4FA56BF5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3E67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8139A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CE95" w14:textId="77777777" w:rsidR="000F2EE5" w:rsidRPr="00A8139A" w:rsidRDefault="000F2EE5" w:rsidP="000F2EE5">
            <w:pPr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Обеспечена ли защита помещений для хранения 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лекарственных препаратов от проникновения насекомых, грызунов или других животных?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09D1" w14:textId="77777777" w:rsidR="000F2EE5" w:rsidRDefault="000F2EE5" w:rsidP="000F2EE5">
            <w:pPr>
              <w:spacing w:line="259" w:lineRule="atLeast"/>
              <w:ind w:right="-85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lastRenderedPageBreak/>
              <w:t xml:space="preserve">пункт 26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</w:t>
            </w:r>
            <w:r>
              <w:rPr>
                <w:sz w:val="24"/>
                <w:szCs w:val="24"/>
              </w:rPr>
              <w:t>46</w:t>
            </w:r>
            <w:r w:rsidRPr="008F79A6">
              <w:rPr>
                <w:sz w:val="24"/>
                <w:szCs w:val="24"/>
              </w:rPr>
              <w:t>н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0B9248AF" w14:textId="77777777" w:rsidR="000F2EE5" w:rsidRPr="00A8139A" w:rsidRDefault="000F2EE5" w:rsidP="000F2EE5">
            <w:pPr>
              <w:spacing w:line="259" w:lineRule="atLeast"/>
              <w:ind w:right="-8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05FB0612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lastRenderedPageBreak/>
              <w:t xml:space="preserve">пункт 27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8AC4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C2F19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7A285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8E99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724FC9B0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70E5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C154" w14:textId="77777777" w:rsidR="000F2EE5" w:rsidRPr="00A8139A" w:rsidRDefault="000F2EE5" w:rsidP="000F2EE5">
            <w:pPr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Допускает ли отделка помещений (внутренние поверхности стен, потолков) для хранения лекарственных препаратов возможность проведения влажной уборки?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9FF1" w14:textId="77777777" w:rsidR="000F2EE5" w:rsidRDefault="000F2EE5" w:rsidP="000F2EE5">
            <w:pPr>
              <w:spacing w:line="259" w:lineRule="atLeast"/>
              <w:ind w:right="-85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25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</w:t>
            </w:r>
            <w:r>
              <w:rPr>
                <w:sz w:val="24"/>
                <w:szCs w:val="24"/>
              </w:rPr>
              <w:t>46</w:t>
            </w:r>
            <w:r w:rsidRPr="008F79A6">
              <w:rPr>
                <w:sz w:val="24"/>
                <w:szCs w:val="24"/>
              </w:rPr>
              <w:t>н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3B9B8DA9" w14:textId="77777777" w:rsidR="000F2EE5" w:rsidRPr="00A8139A" w:rsidRDefault="000F2EE5" w:rsidP="000F2EE5">
            <w:pPr>
              <w:spacing w:line="259" w:lineRule="atLeast"/>
              <w:ind w:right="-8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59964D35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пункт 6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C8A9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AF680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F771F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CC4F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4370A46C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60B7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4F61" w14:textId="77777777" w:rsidR="000F2EE5" w:rsidRDefault="000F2EE5" w:rsidP="000F2EE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В помещениях субъекта розничной торговли, предназначенных для изготовления лекарственных препаратов, поверхности стен и потолков гладкие, без нарушения целостности покрытия (водостойкие краски, эмали или кафельные глазурованные плитки светлых тонов), отделаны материалами, допускающими влажную уборку с применением дезинфицирующих средств (неглазурованная керамическая плитка, линолеум с обязательной сваркой швов или другие материалы)?</w:t>
            </w:r>
          </w:p>
          <w:p w14:paraId="79F222A9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 примыкания стен к потолку и полу не имеют углублений, выступов и карнизов?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B949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27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0428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135D2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A711D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2560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2B1A1D96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A730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C21E" w14:textId="77777777" w:rsidR="000F2EE5" w:rsidRPr="00A8139A" w:rsidRDefault="000F2EE5" w:rsidP="000F2EE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Оборудовано ли помещение субъекта розничной торговли охранной и пожарной сигнализацией?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BF08" w14:textId="77777777" w:rsidR="000F2EE5" w:rsidRPr="00A8139A" w:rsidRDefault="000F2EE5" w:rsidP="000F2EE5">
            <w:pPr>
              <w:ind w:right="1"/>
              <w:rPr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>пункт</w:t>
            </w:r>
            <w:r>
              <w:rPr>
                <w:color w:val="000000" w:themeColor="text1"/>
                <w:sz w:val="24"/>
                <w:szCs w:val="24"/>
              </w:rPr>
              <w:t>ы 36,</w:t>
            </w:r>
            <w:r w:rsidRPr="00A8139A">
              <w:rPr>
                <w:color w:val="000000" w:themeColor="text1"/>
                <w:sz w:val="24"/>
                <w:szCs w:val="24"/>
              </w:rPr>
              <w:t xml:space="preserve"> 37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7059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8C307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E9BF7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23F3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7D4E7195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C428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0300" w14:textId="77777777" w:rsidR="000F2EE5" w:rsidRPr="00A8139A" w:rsidRDefault="000F2EE5" w:rsidP="000F2EE5">
            <w:pPr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Отвечают ли помещения, а также оборудование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и материалы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, используем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ые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 субъектом розничной торговли при осуществлении деятельности, санитарным требованиям пожарной безопасности в соответствии с законодательством Российской Федерации?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1A5A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>пункт</w:t>
            </w:r>
            <w:r>
              <w:rPr>
                <w:color w:val="000000" w:themeColor="text1"/>
                <w:sz w:val="24"/>
                <w:szCs w:val="24"/>
              </w:rPr>
              <w:t>ы 27,</w:t>
            </w:r>
            <w:r w:rsidRPr="00A8139A">
              <w:rPr>
                <w:color w:val="000000" w:themeColor="text1"/>
                <w:sz w:val="24"/>
                <w:szCs w:val="24"/>
              </w:rPr>
              <w:t xml:space="preserve"> 30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B234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B67FB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0E206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D1DB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11A7E79D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55B8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3F98" w14:textId="77777777" w:rsidR="000F2EE5" w:rsidRPr="00A8139A" w:rsidRDefault="000F2EE5" w:rsidP="000F2EE5">
            <w:pPr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Помещения субъекта розничной торговли оснащены системами отопления?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9C8F" w14:textId="77777777" w:rsidR="000F2EE5" w:rsidRDefault="000F2EE5" w:rsidP="000F2EE5">
            <w:pPr>
              <w:ind w:right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пункты 17, 21, 36 Приказа № 646н;</w:t>
            </w:r>
          </w:p>
          <w:p w14:paraId="731BFAD4" w14:textId="77777777" w:rsidR="000F2EE5" w:rsidRDefault="000F2EE5" w:rsidP="000F2EE5">
            <w:pPr>
              <w:ind w:right="1"/>
              <w:rPr>
                <w:color w:val="000000" w:themeColor="text1"/>
                <w:sz w:val="24"/>
                <w:szCs w:val="24"/>
              </w:rPr>
            </w:pPr>
          </w:p>
          <w:p w14:paraId="137291E7" w14:textId="77777777" w:rsidR="000F2EE5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26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647н</w:t>
            </w:r>
            <w:r>
              <w:rPr>
                <w:sz w:val="24"/>
                <w:szCs w:val="24"/>
              </w:rPr>
              <w:t>;</w:t>
            </w:r>
          </w:p>
          <w:p w14:paraId="2D53FA33" w14:textId="77777777" w:rsidR="000F2EE5" w:rsidRDefault="000F2EE5" w:rsidP="000F2EE5">
            <w:pPr>
              <w:ind w:right="1"/>
              <w:rPr>
                <w:sz w:val="24"/>
                <w:szCs w:val="24"/>
              </w:rPr>
            </w:pPr>
          </w:p>
          <w:p w14:paraId="09B2419C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пункты 3, 4 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B14D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D9039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2857D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01C0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38449E0F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22BC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890D" w14:textId="77777777" w:rsidR="000F2EE5" w:rsidRDefault="000F2EE5" w:rsidP="000F2EE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Имеется система кондиционирования в помещениях для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хранения лекарственных 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средств?</w:t>
            </w:r>
          </w:p>
          <w:p w14:paraId="14C869DA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кондиционирования имеет технический паспорт?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9787" w14:textId="77777777" w:rsidR="000F2EE5" w:rsidRDefault="000F2EE5" w:rsidP="000F2EE5">
            <w:pPr>
              <w:spacing w:line="259" w:lineRule="atLeast"/>
              <w:ind w:right="-85"/>
              <w:rPr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пункты 21, 36, 37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  <w:r w:rsidRPr="00A8139A">
              <w:rPr>
                <w:color w:val="000000" w:themeColor="text1"/>
                <w:sz w:val="24"/>
                <w:szCs w:val="24"/>
              </w:rPr>
              <w:t>;</w:t>
            </w:r>
          </w:p>
          <w:p w14:paraId="576F03E3" w14:textId="77777777" w:rsidR="000F2EE5" w:rsidRDefault="000F2EE5" w:rsidP="000F2EE5">
            <w:pPr>
              <w:spacing w:line="259" w:lineRule="atLeast"/>
              <w:ind w:right="-85"/>
              <w:rPr>
                <w:color w:val="000000" w:themeColor="text1"/>
                <w:sz w:val="24"/>
                <w:szCs w:val="24"/>
              </w:rPr>
            </w:pPr>
          </w:p>
          <w:p w14:paraId="58F5003E" w14:textId="77777777" w:rsidR="000F2EE5" w:rsidRDefault="000F2EE5" w:rsidP="000F2EE5">
            <w:pPr>
              <w:spacing w:line="259" w:lineRule="atLeast"/>
              <w:ind w:right="-8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пункт 33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7</w:t>
            </w:r>
            <w:r w:rsidRPr="008F79A6">
              <w:rPr>
                <w:sz w:val="24"/>
                <w:szCs w:val="24"/>
              </w:rPr>
              <w:t>н</w:t>
            </w:r>
            <w:r w:rsidRPr="00A8139A">
              <w:rPr>
                <w:color w:val="000000" w:themeColor="text1"/>
                <w:sz w:val="24"/>
                <w:szCs w:val="24"/>
              </w:rPr>
              <w:t>;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A173020" w14:textId="77777777" w:rsidR="000F2EE5" w:rsidRPr="00A8139A" w:rsidRDefault="000F2EE5" w:rsidP="000F2EE5">
            <w:pPr>
              <w:spacing w:line="259" w:lineRule="atLeast"/>
              <w:ind w:right="-85"/>
              <w:rPr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69E2126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>пункт</w:t>
            </w:r>
            <w:r>
              <w:rPr>
                <w:color w:val="000000" w:themeColor="text1"/>
                <w:sz w:val="24"/>
                <w:szCs w:val="24"/>
              </w:rPr>
              <w:t xml:space="preserve">ы 3, </w:t>
            </w:r>
            <w:r w:rsidRPr="00A8139A">
              <w:rPr>
                <w:color w:val="000000" w:themeColor="text1"/>
                <w:sz w:val="24"/>
                <w:szCs w:val="24"/>
              </w:rPr>
              <w:t xml:space="preserve">4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 w:rsidRPr="008F79A6">
              <w:rPr>
                <w:color w:val="000000" w:themeColor="text1"/>
                <w:sz w:val="24"/>
                <w:szCs w:val="24"/>
              </w:rPr>
              <w:t>риказ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8F79A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B3BB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DC967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43E4B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C733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7BE206B5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7792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F8E0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Имеется ли система вентиляции в помещениях для хранения лекарственных средств?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853D" w14:textId="77777777" w:rsidR="000F2EE5" w:rsidRDefault="000F2EE5" w:rsidP="000F2EE5">
            <w:pPr>
              <w:spacing w:line="259" w:lineRule="atLeast"/>
              <w:ind w:right="-85"/>
              <w:rPr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пункты 21, 36, 37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  <w:r w:rsidRPr="00A8139A">
              <w:rPr>
                <w:color w:val="000000" w:themeColor="text1"/>
                <w:sz w:val="24"/>
                <w:szCs w:val="24"/>
              </w:rPr>
              <w:t>;</w:t>
            </w:r>
          </w:p>
          <w:p w14:paraId="711B4328" w14:textId="77777777" w:rsidR="000F2EE5" w:rsidRPr="00A8139A" w:rsidRDefault="000F2EE5" w:rsidP="000F2EE5">
            <w:pPr>
              <w:spacing w:line="259" w:lineRule="atLeast"/>
              <w:ind w:right="-85"/>
              <w:rPr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DEC591B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4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3927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4468F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E166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CCDD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47ED95A9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5873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EFA6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Имеется ли в помещениях и зонах, используемых для хранения лекарственных препаратов освещение?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6BCD" w14:textId="77777777" w:rsidR="000F2EE5" w:rsidRDefault="000F2EE5" w:rsidP="000F2EE5">
            <w:pPr>
              <w:spacing w:line="259" w:lineRule="atLeast"/>
              <w:ind w:right="-85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17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19CF6FAA" w14:textId="77777777" w:rsidR="000F2EE5" w:rsidRPr="00A8139A" w:rsidRDefault="000F2EE5" w:rsidP="000F2EE5">
            <w:pPr>
              <w:spacing w:line="259" w:lineRule="atLeast"/>
              <w:ind w:right="-8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45FB9E94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пункт 28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7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7B17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20DB4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47EE4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DC20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1D754508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4CAA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C830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Оборудование в субъекте розничной торговли не </w:t>
            </w:r>
            <w:r w:rsidRPr="00A8139A">
              <w:rPr>
                <w:sz w:val="24"/>
                <w:szCs w:val="24"/>
              </w:rPr>
              <w:t>загораживает естественный или искусственный источник света и не загромождает проходы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9649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31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7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1A03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8E315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C73C6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2FED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1F3E4A54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04A5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10E3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t>Приняты ли субъектом розничной торговли меры для предотвращения попадания на лекарственные препараты прямого солнечного света или иного яркого направленного света?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95A6" w14:textId="77777777" w:rsidR="000F2EE5" w:rsidRDefault="000F2EE5" w:rsidP="000F2EE5">
            <w:pPr>
              <w:ind w:right="1"/>
              <w:rPr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26 Приказа </w:t>
            </w:r>
            <w:r>
              <w:rPr>
                <w:color w:val="000000" w:themeColor="text1"/>
                <w:sz w:val="24"/>
                <w:szCs w:val="24"/>
              </w:rPr>
              <w:t xml:space="preserve">№ </w:t>
            </w:r>
            <w:r w:rsidRPr="00A8139A">
              <w:rPr>
                <w:color w:val="000000" w:themeColor="text1"/>
                <w:sz w:val="24"/>
                <w:szCs w:val="24"/>
              </w:rPr>
              <w:t>706н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14:paraId="76B3028E" w14:textId="77777777" w:rsidR="000F2EE5" w:rsidRPr="00A8139A" w:rsidRDefault="000F2EE5" w:rsidP="000F2EE5">
            <w:pPr>
              <w:ind w:right="1"/>
              <w:rPr>
                <w:color w:val="000000" w:themeColor="text1"/>
                <w:sz w:val="24"/>
                <w:szCs w:val="24"/>
              </w:rPr>
            </w:pPr>
          </w:p>
          <w:p w14:paraId="4C75E82A" w14:textId="77777777" w:rsidR="000F2EE5" w:rsidRPr="00A8139A" w:rsidRDefault="000F2EE5" w:rsidP="000F2EE5">
            <w:pPr>
              <w:ind w:right="1"/>
              <w:rPr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52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605B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57FBD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25916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A2B2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27B4537E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2CD1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1F85" w14:textId="77777777" w:rsidR="000F2EE5" w:rsidRPr="00A8139A" w:rsidRDefault="000F2EE5" w:rsidP="000F2EE5">
            <w:pPr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Торговое помещение и (или) зона субъекта розничной торговли оборудованы витринами, стеллажами (гондолами) - при открытой выкладке товара, обеспечивающими возможность обзора товаров аптечного ассортимента, разрешенных к продаже, а также удобство в работе для работников субъекта розничной торговли?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2A19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34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7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F9CA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AAC33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CF713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3F83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293B8D7B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C684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8334" w14:textId="77777777" w:rsidR="000F2EE5" w:rsidRPr="00A8139A" w:rsidRDefault="000F2EE5" w:rsidP="000F2EE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Имеется ли оборудование для хранения лекарственных препаратов:</w:t>
            </w:r>
          </w:p>
          <w:p w14:paraId="219D4626" w14:textId="77777777" w:rsidR="000F2EE5" w:rsidRPr="00A8139A" w:rsidRDefault="000F2EE5" w:rsidP="000F2EE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- стеллажи;</w:t>
            </w:r>
          </w:p>
          <w:p w14:paraId="2998D4A1" w14:textId="77777777" w:rsidR="000F2EE5" w:rsidRPr="00A8139A" w:rsidRDefault="000F2EE5" w:rsidP="000F2EE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- шкафы металлические или деревянные для хранения лекарственных препаратов, подлежащих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предметно 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количественному учету;</w:t>
            </w:r>
          </w:p>
          <w:p w14:paraId="67220080" w14:textId="77777777" w:rsidR="000F2EE5" w:rsidRPr="00A8139A" w:rsidRDefault="000F2EE5" w:rsidP="000F2EE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- шкафы;</w:t>
            </w:r>
          </w:p>
          <w:p w14:paraId="1E7A0A70" w14:textId="77777777" w:rsidR="000F2EE5" w:rsidRPr="00A8139A" w:rsidRDefault="000F2EE5" w:rsidP="000F2EE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- поддоны/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 подтоварники?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3FA8" w14:textId="77777777" w:rsidR="000F2EE5" w:rsidRDefault="000F2EE5" w:rsidP="000F2EE5">
            <w:pPr>
              <w:spacing w:line="259" w:lineRule="atLeast"/>
              <w:ind w:right="-85"/>
              <w:rPr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31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  <w:r w:rsidRPr="00A8139A">
              <w:rPr>
                <w:color w:val="000000" w:themeColor="text1"/>
                <w:sz w:val="24"/>
                <w:szCs w:val="24"/>
              </w:rPr>
              <w:t>;</w:t>
            </w:r>
          </w:p>
          <w:p w14:paraId="5769E91F" w14:textId="77777777" w:rsidR="000F2EE5" w:rsidRPr="00A8139A" w:rsidRDefault="000F2EE5" w:rsidP="000F2EE5">
            <w:pPr>
              <w:spacing w:line="259" w:lineRule="atLeast"/>
              <w:ind w:right="-85"/>
              <w:rPr>
                <w:color w:val="000000" w:themeColor="text1"/>
                <w:sz w:val="24"/>
                <w:szCs w:val="24"/>
              </w:rPr>
            </w:pPr>
          </w:p>
          <w:p w14:paraId="152122FB" w14:textId="77777777" w:rsidR="000F2EE5" w:rsidRPr="00A8139A" w:rsidRDefault="000F2EE5" w:rsidP="000F2EE5">
            <w:pPr>
              <w:ind w:right="1"/>
              <w:rPr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5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AD0F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6E2ED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C8D10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9F63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78C604F3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6C77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07B2" w14:textId="77777777" w:rsidR="000F2EE5" w:rsidRPr="00A8139A" w:rsidRDefault="000F2EE5" w:rsidP="000F2EE5">
            <w:pPr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Обеспечено ли размещение лекарственных препаратов, отпускаемых по рецепту на лекарственный препарат, отдельно от безрецептурных лекарственных препаратов в закрытых шкафах с отметкой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«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по ре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цепту на лекарственный препарат»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, нанесенной на полку или шкаф, в которых планируется размещать такие лекарственные препараты?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F1E1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36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7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4A1B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3FA4D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25A0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5A2B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2E47D272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DC9B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09BD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Имеется ли пломбир (или печать) для опечатывания шкафов или помещений, в которых хранятся лекарственные препараты, подлежащие предметно – количественному учету?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72ED" w14:textId="77777777" w:rsidR="000F2EE5" w:rsidRDefault="000F2EE5" w:rsidP="000F2EE5">
            <w:pPr>
              <w:spacing w:line="259" w:lineRule="atLeast"/>
              <w:ind w:right="-85"/>
              <w:rPr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31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;</w:t>
            </w:r>
          </w:p>
          <w:p w14:paraId="5013AAB7" w14:textId="77777777" w:rsidR="000F2EE5" w:rsidRDefault="000F2EE5" w:rsidP="000F2EE5">
            <w:pPr>
              <w:spacing w:line="259" w:lineRule="atLeast"/>
              <w:ind w:right="-85"/>
              <w:rPr>
                <w:sz w:val="24"/>
                <w:szCs w:val="24"/>
              </w:rPr>
            </w:pPr>
          </w:p>
          <w:p w14:paraId="1D89064D" w14:textId="77777777" w:rsidR="000F2EE5" w:rsidRPr="00A8139A" w:rsidRDefault="000F2EE5" w:rsidP="000F2EE5">
            <w:pPr>
              <w:spacing w:line="259" w:lineRule="atLeast"/>
              <w:ind w:right="-85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70 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66F4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17435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3FFBA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60AF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142F14D1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3416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ED35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t>Оснащены ли помещения для хранения лекарственных средств приборами для регистрации параметров воздуха (термометрами, гигрометрами (электронными гигрометрами) или психрометрами) или иным оборудованием, используемым для регистрации температуры и влажности</w:t>
            </w:r>
            <w:r>
              <w:rPr>
                <w:sz w:val="24"/>
                <w:szCs w:val="24"/>
              </w:rPr>
              <w:t xml:space="preserve"> воздуха?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F374" w14:textId="77777777" w:rsidR="000F2EE5" w:rsidRDefault="000F2EE5" w:rsidP="000F2EE5">
            <w:pPr>
              <w:spacing w:line="259" w:lineRule="atLeast"/>
              <w:ind w:right="33"/>
              <w:rPr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37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  <w:r w:rsidRPr="00A8139A">
              <w:rPr>
                <w:color w:val="000000" w:themeColor="text1"/>
                <w:sz w:val="24"/>
                <w:szCs w:val="24"/>
              </w:rPr>
              <w:t>;</w:t>
            </w:r>
          </w:p>
          <w:p w14:paraId="09CF83E2" w14:textId="77777777" w:rsidR="000F2EE5" w:rsidRPr="00A8139A" w:rsidRDefault="000F2EE5" w:rsidP="000F2EE5">
            <w:pPr>
              <w:spacing w:line="259" w:lineRule="atLeast"/>
              <w:ind w:right="33"/>
              <w:rPr>
                <w:color w:val="000000" w:themeColor="text1"/>
                <w:sz w:val="24"/>
                <w:szCs w:val="24"/>
              </w:rPr>
            </w:pPr>
          </w:p>
          <w:p w14:paraId="7903274D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7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A9A4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3A504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E32EA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1824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32EBFF9E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5397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B481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39A">
              <w:rPr>
                <w:rFonts w:eastAsia="Calibri"/>
                <w:bCs/>
                <w:color w:val="000000" w:themeColor="text1"/>
                <w:sz w:val="24"/>
                <w:szCs w:val="24"/>
              </w:rPr>
              <w:t>Размещены ли измерительные части приборов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A8139A">
              <w:rPr>
                <w:rFonts w:eastAsia="Calibri"/>
                <w:bCs/>
                <w:color w:val="000000" w:themeColor="text1"/>
                <w:sz w:val="24"/>
                <w:szCs w:val="24"/>
              </w:rPr>
              <w:t>для регистрации параметров воздуха на расстоянии не менее 3 м от дверей, окон и ото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пительных приборов и на высоте 1</w:t>
            </w:r>
            <w:r w:rsidRPr="00A8139A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,5 </w:t>
            </w:r>
            <w:r>
              <w:rPr>
                <w:color w:val="000000" w:themeColor="text1"/>
                <w:sz w:val="24"/>
                <w:szCs w:val="24"/>
              </w:rPr>
              <w:t xml:space="preserve">– </w:t>
            </w:r>
            <w:r w:rsidRPr="00A8139A">
              <w:rPr>
                <w:rFonts w:eastAsia="Calibri"/>
                <w:bCs/>
                <w:color w:val="000000" w:themeColor="text1"/>
                <w:sz w:val="24"/>
                <w:szCs w:val="24"/>
              </w:rPr>
              <w:t>1,7 м от пола?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7B06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7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706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7DEE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5EAE7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178C8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7AD4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1298A566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19C1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D448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t xml:space="preserve">Прошло ли оборудование, относящееся к средствам измерений, до ввода в эксплуатацию, а также после ремонта первичной поверке и (или) калибровке, а в процессе эксплуатации </w:t>
            </w:r>
            <w:r>
              <w:rPr>
                <w:color w:val="000000" w:themeColor="text1"/>
                <w:sz w:val="24"/>
                <w:szCs w:val="24"/>
              </w:rPr>
              <w:t xml:space="preserve">– </w:t>
            </w:r>
            <w:r w:rsidRPr="00A8139A">
              <w:rPr>
                <w:sz w:val="24"/>
                <w:szCs w:val="24"/>
              </w:rPr>
              <w:t xml:space="preserve">периодической поверке и (или) калибровке в соответствии с требованиями законодательства Российской Федерации об обеспечении единства измерений?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FD2" w14:textId="77777777" w:rsidR="000F2EE5" w:rsidRDefault="000F2EE5" w:rsidP="000F2EE5">
            <w:pPr>
              <w:spacing w:line="259" w:lineRule="atLeast"/>
              <w:ind w:right="-85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38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4B81CA2F" w14:textId="77777777" w:rsidR="000F2EE5" w:rsidRPr="00A8139A" w:rsidRDefault="000F2EE5" w:rsidP="000F2EE5">
            <w:pPr>
              <w:spacing w:line="259" w:lineRule="atLeast"/>
              <w:ind w:right="-8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4D364052" w14:textId="77777777" w:rsidR="000F2EE5" w:rsidRDefault="000F2EE5" w:rsidP="000F2EE5">
            <w:pPr>
              <w:spacing w:line="259" w:lineRule="atLeast"/>
              <w:ind w:right="-85"/>
              <w:rPr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 7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706</w:t>
            </w:r>
            <w:r w:rsidRPr="008F79A6">
              <w:rPr>
                <w:sz w:val="24"/>
                <w:szCs w:val="24"/>
              </w:rPr>
              <w:t>н</w:t>
            </w:r>
            <w:r w:rsidRPr="00A8139A">
              <w:rPr>
                <w:color w:val="000000" w:themeColor="text1"/>
                <w:sz w:val="24"/>
                <w:szCs w:val="24"/>
              </w:rPr>
              <w:t>;</w:t>
            </w:r>
          </w:p>
          <w:p w14:paraId="354E5C10" w14:textId="77777777" w:rsidR="000F2EE5" w:rsidRPr="00A8139A" w:rsidRDefault="000F2EE5" w:rsidP="000F2EE5">
            <w:pPr>
              <w:spacing w:line="259" w:lineRule="atLeast"/>
              <w:ind w:right="-85"/>
              <w:rPr>
                <w:color w:val="000000" w:themeColor="text1"/>
                <w:sz w:val="24"/>
                <w:szCs w:val="24"/>
              </w:rPr>
            </w:pPr>
          </w:p>
          <w:p w14:paraId="1A2E963A" w14:textId="77777777" w:rsidR="000F2EE5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пункт 33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7</w:t>
            </w:r>
            <w:r w:rsidRPr="008F79A6">
              <w:rPr>
                <w:sz w:val="24"/>
                <w:szCs w:val="24"/>
              </w:rPr>
              <w:t>н</w:t>
            </w:r>
          </w:p>
          <w:p w14:paraId="0845DC55" w14:textId="77777777" w:rsidR="000F2EE5" w:rsidRDefault="000F2EE5" w:rsidP="000F2EE5">
            <w:pPr>
              <w:ind w:right="1"/>
              <w:rPr>
                <w:sz w:val="24"/>
                <w:szCs w:val="24"/>
              </w:rPr>
            </w:pPr>
          </w:p>
          <w:p w14:paraId="7B225143" w14:textId="77777777" w:rsidR="000F2EE5" w:rsidRPr="00A8139A" w:rsidRDefault="000F2EE5" w:rsidP="000F2EE5">
            <w:pPr>
              <w:ind w:right="1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5 далее – Приказ № 751н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73DE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07A7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88330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8308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51A7F69A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E538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3A70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Регистрируются ли </w:t>
            </w:r>
            <w:r>
              <w:rPr>
                <w:color w:val="000000" w:themeColor="text1"/>
                <w:sz w:val="24"/>
                <w:szCs w:val="24"/>
              </w:rPr>
              <w:t xml:space="preserve">показания измерительных приборов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температуры</w:t>
            </w:r>
            <w:r w:rsidRPr="00A8139A">
              <w:rPr>
                <w:color w:val="000000" w:themeColor="text1"/>
                <w:sz w:val="24"/>
                <w:szCs w:val="24"/>
              </w:rPr>
              <w:t xml:space="preserve"> и влажности в специальном журнал (карте) регистрации на бумажно</w:t>
            </w:r>
            <w:r>
              <w:rPr>
                <w:color w:val="000000" w:themeColor="text1"/>
                <w:sz w:val="24"/>
                <w:szCs w:val="24"/>
              </w:rPr>
              <w:t xml:space="preserve">м носителе и (или) </w:t>
            </w:r>
            <w:r w:rsidRPr="00A8139A">
              <w:rPr>
                <w:color w:val="000000" w:themeColor="text1"/>
                <w:sz w:val="24"/>
                <w:szCs w:val="24"/>
              </w:rPr>
              <w:t>в электронном виде ежедневно, в том числе в выходные и праздничные дни</w:t>
            </w:r>
            <w:r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8ACB" w14:textId="77777777" w:rsidR="000F2EE5" w:rsidRPr="00A8139A" w:rsidRDefault="000F2EE5" w:rsidP="000F2EE5">
            <w:pPr>
              <w:spacing w:line="259" w:lineRule="atLeast"/>
              <w:ind w:right="-85"/>
              <w:rPr>
                <w:color w:val="000000" w:themeColor="text1"/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lastRenderedPageBreak/>
              <w:t xml:space="preserve">пункт 7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706</w:t>
            </w:r>
            <w:r w:rsidRPr="008F79A6">
              <w:rPr>
                <w:sz w:val="24"/>
                <w:szCs w:val="24"/>
              </w:rPr>
              <w:t>н</w:t>
            </w:r>
          </w:p>
          <w:p w14:paraId="0A0658C1" w14:textId="77777777" w:rsidR="000F2EE5" w:rsidRPr="00A8139A" w:rsidRDefault="000F2EE5" w:rsidP="000F2EE5">
            <w:pPr>
              <w:ind w:right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9C46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2F571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EE79A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BE2F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3FBABAF5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5082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478A" w14:textId="77777777" w:rsidR="000F2EE5" w:rsidRDefault="000F2EE5" w:rsidP="000F2EE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Имеется ли холодильное оборудование (с указанием наименования, марки,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заводского номера, температурного режима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) с размещением и обслуживанием согласно документации по его использованию (эксплуатации)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?</w:t>
            </w:r>
          </w:p>
          <w:p w14:paraId="375A81CE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Холодильное оборудование имеет технические паспорта?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7B4D" w14:textId="77777777" w:rsidR="000F2EE5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color w:val="000000" w:themeColor="text1"/>
                <w:sz w:val="24"/>
                <w:szCs w:val="24"/>
              </w:rPr>
              <w:t xml:space="preserve">пункты 21, 36, 37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</w:p>
          <w:p w14:paraId="79B10D0A" w14:textId="77777777" w:rsidR="000F2EE5" w:rsidRDefault="000F2EE5" w:rsidP="000F2EE5">
            <w:pPr>
              <w:ind w:right="1"/>
              <w:rPr>
                <w:sz w:val="24"/>
                <w:szCs w:val="24"/>
              </w:rPr>
            </w:pPr>
          </w:p>
          <w:p w14:paraId="184E3132" w14:textId="77777777" w:rsidR="000F2EE5" w:rsidRDefault="000F2EE5" w:rsidP="000F2EE5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33 Приказа № 647н</w:t>
            </w:r>
          </w:p>
          <w:p w14:paraId="0AC208AF" w14:textId="77777777" w:rsidR="000F2EE5" w:rsidRDefault="000F2EE5" w:rsidP="000F2EE5">
            <w:pPr>
              <w:ind w:right="1"/>
              <w:rPr>
                <w:sz w:val="24"/>
                <w:szCs w:val="24"/>
              </w:rPr>
            </w:pPr>
          </w:p>
          <w:p w14:paraId="50D3D9EB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32 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FCFC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54FF9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9EA08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284B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15ED7012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308D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927A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t>Ремонт, техническое обслуживание, поверка и (или) калибровка оборудования осуществляется в соответствии с утвержденным планом-графиком?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1288" w14:textId="77777777" w:rsidR="000F2EE5" w:rsidRDefault="000F2EE5" w:rsidP="000F2EE5">
            <w:pPr>
              <w:ind w:right="1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пункт</w:t>
            </w:r>
            <w:r w:rsidRPr="00A8139A">
              <w:rPr>
                <w:color w:val="000000" w:themeColor="text1"/>
                <w:sz w:val="24"/>
                <w:szCs w:val="24"/>
              </w:rPr>
              <w:t xml:space="preserve"> 39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;</w:t>
            </w:r>
          </w:p>
          <w:p w14:paraId="5D2DDECB" w14:textId="77777777" w:rsidR="000F2EE5" w:rsidRPr="00A8139A" w:rsidRDefault="000F2EE5" w:rsidP="000F2EE5">
            <w:pPr>
              <w:ind w:right="1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43C90775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пункт 33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7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FB0F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F22F9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90F6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F36D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20E8A141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235A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121B" w14:textId="77777777" w:rsidR="000F2EE5" w:rsidRPr="00F66195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195">
              <w:rPr>
                <w:rFonts w:eastAsia="Calibri"/>
                <w:color w:val="000000" w:themeColor="text1"/>
                <w:sz w:val="24"/>
                <w:szCs w:val="24"/>
              </w:rPr>
              <w:t>Имеется ли система контроля доступа в помещения для хранения лекарственных средств (зоны)?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6A8E" w14:textId="77777777" w:rsidR="000F2EE5" w:rsidRDefault="000F2EE5" w:rsidP="000F2EE5">
            <w:pPr>
              <w:spacing w:line="259" w:lineRule="atLeast"/>
              <w:ind w:right="-85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F66195">
              <w:rPr>
                <w:color w:val="000000" w:themeColor="text1"/>
                <w:sz w:val="24"/>
                <w:szCs w:val="24"/>
              </w:rPr>
              <w:t xml:space="preserve">ункты 27, 37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  <w:r w:rsidRPr="00F66195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64718DC5" w14:textId="77777777" w:rsidR="000F2EE5" w:rsidRPr="00F66195" w:rsidRDefault="000F2EE5" w:rsidP="000F2EE5">
            <w:pPr>
              <w:spacing w:line="259" w:lineRule="atLeast"/>
              <w:ind w:right="-8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7358A3A4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F66195">
              <w:rPr>
                <w:rFonts w:eastAsia="Calibri"/>
                <w:color w:val="000000" w:themeColor="text1"/>
                <w:sz w:val="24"/>
                <w:szCs w:val="24"/>
              </w:rPr>
              <w:t xml:space="preserve">пункт 32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7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CC0E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30A22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8740C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C4F4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6FDF45D1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0193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1866" w14:textId="77777777" w:rsidR="000F2EE5" w:rsidRPr="005177B3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перевозки лекарственных препаратов используются транспортные средства и оборудование, обеспечивающие соблюдение их качества, эффективности и безопасности?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0382" w14:textId="77777777" w:rsidR="000F2EE5" w:rsidRPr="00F66195" w:rsidRDefault="000F2EE5" w:rsidP="000F2EE5">
            <w:pPr>
              <w:spacing w:line="259" w:lineRule="atLeast"/>
              <w:ind w:right="-8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пункты 37, 62-64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4ED9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D8C4A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BA1DC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70DB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5E510433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4EF8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7D9A" w14:textId="77777777" w:rsidR="000F2EE5" w:rsidRPr="0094726D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перевозке термолабильных лекарственных препаратов используется специализированное оборудование, обеспечивающее поддержание требуемых температурных режимов хранения лекарственных препаратов?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39EF" w14:textId="77777777" w:rsidR="000F2EE5" w:rsidRPr="00F66195" w:rsidRDefault="000F2EE5" w:rsidP="000F2EE5">
            <w:pPr>
              <w:spacing w:line="259" w:lineRule="atLeast"/>
              <w:ind w:right="-8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пункты 37, 62-64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807B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3D5DD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03767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6C7F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256EC433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FDFA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5DC6" w14:textId="77777777" w:rsidR="000F2EE5" w:rsidRPr="0094726D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Оборудование, установленное внутри транспортного средства или в контейнере, используемое для контроля и поддержания температурного режима в процессе перевозки лекарственных препаратов, </w:t>
            </w:r>
            <w:r>
              <w:rPr>
                <w:sz w:val="24"/>
                <w:szCs w:val="24"/>
              </w:rPr>
              <w:lastRenderedPageBreak/>
              <w:t>относящееся в соответствии с требованиями законодательства Российской Федерации об обеспечении единства измерений к средствам измерений, до ввода в эксплуатацию, а также после ремонта подлежит первичной поверке и (или) калибровке, а в процессе эксплуатации - периодической поверке и (или) калибровке в соответствии с требованиями законодательства Российской Федерации об обеспечении единства измерений?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5BBC" w14:textId="77777777" w:rsidR="000F2EE5" w:rsidRPr="00F66195" w:rsidRDefault="000F2EE5" w:rsidP="000F2EE5">
            <w:pPr>
              <w:spacing w:line="259" w:lineRule="atLeast"/>
              <w:ind w:right="-8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пункты 37, 62-64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F6DE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A65A2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9E087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6B5E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19E646B9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A435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4A43" w14:textId="20695BDA" w:rsidR="000F2EE5" w:rsidRPr="0078309E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309E">
              <w:rPr>
                <w:rFonts w:eastAsia="Calibri"/>
                <w:color w:val="000000" w:themeColor="text1"/>
                <w:sz w:val="24"/>
                <w:szCs w:val="24"/>
              </w:rPr>
              <w:t>Назначено ли руководителем субъекта розничной торговли лицо, ответственное за внедрение и обеспечение системы качества</w:t>
            </w:r>
            <w:r w:rsidR="0078309E" w:rsidRPr="0078309E">
              <w:rPr>
                <w:rFonts w:eastAsia="Calibri"/>
                <w:color w:val="000000" w:themeColor="text1"/>
                <w:sz w:val="24"/>
                <w:szCs w:val="24"/>
              </w:rPr>
              <w:t xml:space="preserve"> хранения и перевозки лекарственных препаратов и </w:t>
            </w:r>
            <w:r w:rsidRPr="0078309E">
              <w:rPr>
                <w:sz w:val="24"/>
                <w:szCs w:val="24"/>
              </w:rPr>
              <w:t>актуализацию стандартных операционных процедур</w:t>
            </w:r>
            <w:r w:rsidRPr="0078309E">
              <w:rPr>
                <w:rFonts w:eastAsia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E07F" w14:textId="5C8EE4BB" w:rsidR="0091194A" w:rsidRPr="0091194A" w:rsidRDefault="0091194A" w:rsidP="0091194A">
            <w:pPr>
              <w:spacing w:after="160" w:line="259" w:lineRule="auto"/>
              <w:rPr>
                <w:sz w:val="24"/>
                <w:szCs w:val="24"/>
              </w:rPr>
            </w:pPr>
            <w:r w:rsidRPr="0091194A">
              <w:rPr>
                <w:sz w:val="24"/>
                <w:szCs w:val="24"/>
              </w:rPr>
              <w:t xml:space="preserve">подпункт «з» пункта 4; подпункт «л» пункта 6 Положения о лицензировании </w:t>
            </w:r>
          </w:p>
          <w:p w14:paraId="3EA6D158" w14:textId="48F20FD3" w:rsidR="000F2EE5" w:rsidRPr="0091194A" w:rsidRDefault="000F2EE5" w:rsidP="0091194A">
            <w:pPr>
              <w:spacing w:line="259" w:lineRule="auto"/>
              <w:rPr>
                <w:sz w:val="24"/>
                <w:szCs w:val="24"/>
              </w:rPr>
            </w:pPr>
            <w:r w:rsidRPr="0091194A">
              <w:rPr>
                <w:sz w:val="24"/>
                <w:szCs w:val="24"/>
              </w:rPr>
              <w:t xml:space="preserve">пункт 5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  <w:r w:rsidRPr="0091194A">
              <w:rPr>
                <w:sz w:val="24"/>
                <w:szCs w:val="24"/>
              </w:rPr>
              <w:t>;</w:t>
            </w:r>
          </w:p>
          <w:p w14:paraId="20B9F11E" w14:textId="77777777" w:rsidR="000F2EE5" w:rsidRPr="0091194A" w:rsidRDefault="000F2EE5" w:rsidP="000F2EE5">
            <w:pPr>
              <w:spacing w:line="259" w:lineRule="auto"/>
              <w:rPr>
                <w:sz w:val="24"/>
                <w:szCs w:val="24"/>
              </w:rPr>
            </w:pPr>
          </w:p>
          <w:p w14:paraId="1863BEB4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91194A">
              <w:rPr>
                <w:sz w:val="24"/>
                <w:szCs w:val="24"/>
              </w:rPr>
              <w:t xml:space="preserve">пункт 10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7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B8B6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5F63B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426A6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99C1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0D845A56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F73B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6BFA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Утверждены ли руководителем субъекта розничной торговли документы по эффективному планированию деятельности, осуществлению процессов обеспечения системы качества и управления ими в зависимости </w:t>
            </w:r>
            <w:proofErr w:type="gramStart"/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от функций</w:t>
            </w:r>
            <w:proofErr w:type="gramEnd"/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 реализуемых субъектом розничной торговли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0B9F" w14:textId="77777777" w:rsidR="000F2EE5" w:rsidRPr="00A8139A" w:rsidRDefault="000F2EE5" w:rsidP="000F2EE5">
            <w:pPr>
              <w:spacing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пункт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ы 4,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 5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7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9646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6C827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9805F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8E41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65564532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5F7F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6533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Утвержден ли руководителем субъекта розничной торговли план-график анализа системы качества?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3C1A" w14:textId="77777777" w:rsidR="000F2EE5" w:rsidRPr="00A8139A" w:rsidRDefault="000F2EE5" w:rsidP="000F2EE5">
            <w:pPr>
              <w:spacing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пункт 11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7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A4D6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B7517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7DAE7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D12C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19AFE9DD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828E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50F0" w14:textId="77777777" w:rsidR="000F2EE5" w:rsidRDefault="000F2EE5" w:rsidP="000F2EE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Утверждены ли руководителем субъекта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розничной торговли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 стандартные опера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ционные процедуры (далее – СОП),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 в том числе для выполнения работ, оказываемых услуг, составляющих фармацевтическую деятельность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:</w:t>
            </w:r>
          </w:p>
          <w:p w14:paraId="6EE7C85F" w14:textId="77777777" w:rsidR="000F2EE5" w:rsidRDefault="000F2EE5" w:rsidP="000F2EE5">
            <w:pPr>
              <w:spacing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4CFEE5C3" w14:textId="77777777" w:rsidR="000F2EE5" w:rsidRDefault="000F2EE5" w:rsidP="000F2EE5">
            <w:pPr>
              <w:spacing w:line="259" w:lineRule="auto"/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– </w:t>
            </w:r>
            <w:r w:rsidRPr="00A8139A">
              <w:rPr>
                <w:sz w:val="24"/>
                <w:szCs w:val="24"/>
              </w:rPr>
              <w:t>хранение лекарственных препаратов для медицинского применения</w:t>
            </w:r>
            <w:r>
              <w:rPr>
                <w:sz w:val="24"/>
                <w:szCs w:val="24"/>
              </w:rPr>
              <w:t>;</w:t>
            </w:r>
          </w:p>
          <w:p w14:paraId="69C1506A" w14:textId="77777777" w:rsidR="000F2EE5" w:rsidRPr="00F66195" w:rsidRDefault="000F2EE5" w:rsidP="000F2EE5">
            <w:pPr>
              <w:spacing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3836E5E6" w14:textId="77777777" w:rsidR="000F2EE5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– </w:t>
            </w:r>
            <w:r w:rsidRPr="00A8139A">
              <w:rPr>
                <w:sz w:val="24"/>
                <w:szCs w:val="24"/>
              </w:rPr>
              <w:t>перевозка лекарственных препаратов для медицинского применения</w:t>
            </w:r>
            <w:r>
              <w:rPr>
                <w:sz w:val="24"/>
                <w:szCs w:val="24"/>
              </w:rPr>
              <w:t>;</w:t>
            </w:r>
          </w:p>
          <w:p w14:paraId="2D1E77E8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4EAC079" w14:textId="77777777" w:rsidR="000F2EE5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– </w:t>
            </w:r>
            <w:r w:rsidRPr="00A8139A">
              <w:rPr>
                <w:sz w:val="24"/>
                <w:szCs w:val="24"/>
              </w:rPr>
              <w:t>розничная торговля лекарственными препаратами для медицинского применения</w:t>
            </w:r>
            <w:r>
              <w:rPr>
                <w:sz w:val="24"/>
                <w:szCs w:val="24"/>
              </w:rPr>
              <w:t>;</w:t>
            </w:r>
          </w:p>
          <w:p w14:paraId="3CE6967B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527D32F" w14:textId="77777777" w:rsidR="000F2EE5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– </w:t>
            </w:r>
            <w:r w:rsidRPr="00A8139A">
              <w:rPr>
                <w:sz w:val="24"/>
                <w:szCs w:val="24"/>
              </w:rPr>
              <w:t>отпуск лекарственных препаратов для медицинского применения</w:t>
            </w:r>
            <w:r>
              <w:rPr>
                <w:sz w:val="24"/>
                <w:szCs w:val="24"/>
              </w:rPr>
              <w:t>;</w:t>
            </w:r>
          </w:p>
          <w:p w14:paraId="13DD9E80" w14:textId="77777777" w:rsidR="000F2EE5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81641AF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– </w:t>
            </w:r>
            <w:r w:rsidRPr="00A8139A">
              <w:rPr>
                <w:sz w:val="24"/>
                <w:szCs w:val="24"/>
              </w:rPr>
              <w:t>изготовление лекарственных препаратов для медицинского применения</w:t>
            </w:r>
            <w:r>
              <w:rPr>
                <w:sz w:val="24"/>
                <w:szCs w:val="24"/>
              </w:rPr>
              <w:t>;</w:t>
            </w:r>
          </w:p>
          <w:p w14:paraId="38E1E359" w14:textId="13F9D205" w:rsidR="000F2EE5" w:rsidRPr="00A8139A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A273" w14:textId="77777777" w:rsidR="000F2EE5" w:rsidRDefault="000F2EE5" w:rsidP="000F2EE5">
            <w:pPr>
              <w:spacing w:line="259" w:lineRule="auto"/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пункт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ы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 3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 25, 41-43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;</w:t>
            </w:r>
          </w:p>
          <w:p w14:paraId="20F3FCCE" w14:textId="77777777" w:rsidR="000F2EE5" w:rsidRPr="00A8139A" w:rsidRDefault="000F2EE5" w:rsidP="000F2EE5">
            <w:pPr>
              <w:spacing w:line="259" w:lineRule="auto"/>
              <w:rPr>
                <w:b/>
                <w:sz w:val="24"/>
                <w:szCs w:val="24"/>
              </w:rPr>
            </w:pPr>
            <w:r w:rsidRPr="00A8139A">
              <w:rPr>
                <w:b/>
                <w:sz w:val="24"/>
                <w:szCs w:val="24"/>
              </w:rPr>
              <w:t xml:space="preserve"> </w:t>
            </w:r>
          </w:p>
          <w:p w14:paraId="4B363B4F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ы</w:t>
            </w:r>
            <w:r w:rsidRPr="00A8139A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, 7, 37, 68</w:t>
            </w:r>
            <w:r w:rsidRPr="00A813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7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22AF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57D60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791A2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D1D0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72F61A73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79D6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C336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Определена ли ответственность работников субъекта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розничной торговли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 препаратов за нарушение требований, установленных </w:t>
            </w:r>
            <w:r w:rsidRPr="004002E8">
              <w:rPr>
                <w:rFonts w:eastAsia="Calibri"/>
                <w:sz w:val="24"/>
                <w:szCs w:val="24"/>
              </w:rPr>
              <w:t xml:space="preserve">Приказом № 646н и </w:t>
            </w:r>
            <w:proofErr w:type="spellStart"/>
            <w:r w:rsidRPr="004002E8">
              <w:rPr>
                <w:rFonts w:eastAsia="Calibri"/>
                <w:sz w:val="24"/>
                <w:szCs w:val="24"/>
              </w:rPr>
              <w:t>СОПами</w:t>
            </w:r>
            <w:proofErr w:type="spellEnd"/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B87E" w14:textId="77777777" w:rsidR="000F2EE5" w:rsidRPr="00A8139A" w:rsidRDefault="000F2EE5" w:rsidP="000F2EE5">
            <w:pPr>
              <w:spacing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002E8">
              <w:rPr>
                <w:rFonts w:eastAsia="Calibri"/>
                <w:sz w:val="24"/>
                <w:szCs w:val="24"/>
              </w:rPr>
              <w:t xml:space="preserve">подпункт «б» пункта 4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BDBA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B371B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DB291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4182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52AB4825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A24A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DC1B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t>Назначены ли руководителем субъекта розничной торговли лица, ответственные за ведение и хранение документов, обеспечение доступа к ним и в случае необходимости их восстановление?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CEE0" w14:textId="77777777" w:rsidR="000F2EE5" w:rsidRPr="00A8139A" w:rsidRDefault="000F2EE5" w:rsidP="000F2EE5">
            <w:pPr>
              <w:spacing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пункт 6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7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43C3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C6841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86C57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2092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0D003A58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9BBF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9BDE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Назначено ли руководителем субъекта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розничной 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торговли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  материально</w:t>
            </w:r>
            <w:proofErr w:type="gramEnd"/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 ответственное лицо, осуществляющее приемку товаров аптечного ассортимента?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774E" w14:textId="77777777" w:rsidR="000F2EE5" w:rsidRPr="00A8139A" w:rsidRDefault="000F2EE5" w:rsidP="000F2EE5">
            <w:pPr>
              <w:spacing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пункт 45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7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B523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CFCB1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7119B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22A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6B53A072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0793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88C9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Назначена ли руководителем субъекта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розничной торговли</w:t>
            </w: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 комиссия для проведения приемочного контроля?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86ED" w14:textId="77777777" w:rsidR="000F2EE5" w:rsidRPr="00A8139A" w:rsidRDefault="000F2EE5" w:rsidP="000F2EE5">
            <w:pPr>
              <w:spacing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пункт 49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7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E7F8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605EF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E90F1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55B3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2482B17F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2F40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6B36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Назначены ли </w:t>
            </w:r>
            <w:r w:rsidRPr="00A8139A">
              <w:rPr>
                <w:sz w:val="24"/>
                <w:szCs w:val="24"/>
              </w:rPr>
              <w:t>руководителем субъекта розничной торговли лица, состоящими в штате субъекта розничной торговли и (или) привлекаемыми на договорной основе, которые проводят внутренний аудит?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E2F7" w14:textId="77777777" w:rsidR="000F2EE5" w:rsidRPr="00A8139A" w:rsidRDefault="000F2EE5" w:rsidP="000F2EE5">
            <w:pPr>
              <w:spacing w:line="259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139A">
              <w:rPr>
                <w:rFonts w:eastAsia="Calibri"/>
                <w:color w:val="000000" w:themeColor="text1"/>
                <w:sz w:val="24"/>
                <w:szCs w:val="24"/>
              </w:rPr>
              <w:t xml:space="preserve">пункт 61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7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013D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53D08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31467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8B9C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4BC55555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1619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A96D" w14:textId="77777777" w:rsidR="000F2EE5" w:rsidRPr="005B13BE" w:rsidRDefault="000F2EE5" w:rsidP="000F2EE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B13BE">
              <w:rPr>
                <w:sz w:val="24"/>
                <w:szCs w:val="24"/>
              </w:rPr>
              <w:t>Определены ли приказом руководителем субъекта розничной торговли маркировка, место и способы выделения карантинной зоны, а также лицо, ответственное за работу с указанными товарами аптечного ассортимента?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AD76" w14:textId="77777777" w:rsidR="000F2EE5" w:rsidRPr="00A8139A" w:rsidRDefault="000F2EE5" w:rsidP="000F2EE5">
            <w:pPr>
              <w:ind w:right="1"/>
              <w:rPr>
                <w:color w:val="000000" w:themeColor="text1"/>
                <w:sz w:val="24"/>
                <w:szCs w:val="24"/>
              </w:rPr>
            </w:pPr>
            <w:r w:rsidRPr="005B13BE">
              <w:rPr>
                <w:color w:val="000000" w:themeColor="text1"/>
                <w:sz w:val="24"/>
                <w:szCs w:val="24"/>
              </w:rPr>
              <w:t xml:space="preserve">пункт 66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7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7329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9F04B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44596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6B41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2A1A4420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8AF9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5E47" w14:textId="77777777" w:rsidR="000F2EE5" w:rsidRPr="00380205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0205">
              <w:rPr>
                <w:sz w:val="24"/>
                <w:szCs w:val="24"/>
              </w:rPr>
              <w:t>Имеется ли у субъекта розничной торговли договор, заключенный со сторонней организацией на уничтожение лекарственных препаратов, пришедших в негодность?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B251" w14:textId="77777777" w:rsidR="000F2EE5" w:rsidRPr="00A8139A" w:rsidRDefault="000F2EE5" w:rsidP="000F2EE5">
            <w:pPr>
              <w:ind w:right="1"/>
              <w:rPr>
                <w:color w:val="000000" w:themeColor="text1"/>
                <w:sz w:val="24"/>
                <w:szCs w:val="24"/>
              </w:rPr>
            </w:pPr>
            <w:r w:rsidRPr="00380205">
              <w:rPr>
                <w:color w:val="000000" w:themeColor="text1"/>
                <w:sz w:val="24"/>
                <w:szCs w:val="24"/>
              </w:rPr>
              <w:t xml:space="preserve">пункт 55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B62C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6B3C9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253F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CC10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3A2EEF0F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4FF3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EC54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39A">
              <w:rPr>
                <w:rFonts w:eastAsia="Calibri"/>
                <w:sz w:val="24"/>
                <w:szCs w:val="24"/>
              </w:rPr>
              <w:t xml:space="preserve">Определены ли руководителем субъекта розничной торговли способы хранения и размещения лекарственных средств?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1E32" w14:textId="77777777" w:rsidR="000F2EE5" w:rsidRDefault="000F2EE5" w:rsidP="000F2EE5">
            <w:pPr>
              <w:spacing w:line="259" w:lineRule="atLeast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пункты 47-49 Приказа № 646н</w:t>
            </w:r>
          </w:p>
          <w:p w14:paraId="69D1292C" w14:textId="77777777" w:rsidR="000F2EE5" w:rsidRDefault="000F2EE5" w:rsidP="000F2EE5">
            <w:pPr>
              <w:spacing w:line="259" w:lineRule="atLeast"/>
              <w:ind w:right="-284"/>
              <w:rPr>
                <w:sz w:val="24"/>
                <w:szCs w:val="24"/>
              </w:rPr>
            </w:pPr>
          </w:p>
          <w:p w14:paraId="182561FE" w14:textId="77777777" w:rsidR="000F2EE5" w:rsidRPr="00A8139A" w:rsidRDefault="000F2EE5" w:rsidP="000F2EE5">
            <w:pPr>
              <w:spacing w:line="259" w:lineRule="atLeast"/>
              <w:ind w:right="-284"/>
              <w:rPr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t>пункт 8 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FB0D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8213F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07415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2FC2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186FE43D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D42A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0E32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39A">
              <w:rPr>
                <w:rFonts w:eastAsia="Calibri"/>
                <w:sz w:val="24"/>
                <w:szCs w:val="24"/>
              </w:rPr>
              <w:t>Определен ли руководителем субъекта розничной торговли порядок учета лекарственных средств с ограниченным сроком годности?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842F" w14:textId="77777777" w:rsidR="000F2EE5" w:rsidRPr="00A8139A" w:rsidRDefault="000F2EE5" w:rsidP="000F2EE5">
            <w:pPr>
              <w:spacing w:line="259" w:lineRule="atLeast"/>
              <w:ind w:right="-284"/>
              <w:rPr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t>пункт 11 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C7C2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D184B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9E5A3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89BD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4CFF303B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C411" w14:textId="77777777" w:rsidR="000F2EE5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73BB" w14:textId="77777777" w:rsidR="000F2EE5" w:rsidRPr="004A5FB1" w:rsidRDefault="000F2EE5" w:rsidP="000F2E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Имеются ли у субъекта розничной торговли, планирующего заниматься изготовлением лекарственных препаратов для медицинского применения, </w:t>
            </w:r>
            <w:r>
              <w:rPr>
                <w:sz w:val="24"/>
                <w:szCs w:val="24"/>
              </w:rPr>
              <w:t>пронумерованные, прошнурованные и скрепленные подписью руководителя аптечной организации (индивидуального предпринимателя)</w:t>
            </w:r>
          </w:p>
          <w:p w14:paraId="09C57F37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журналы?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0FE2" w14:textId="77777777" w:rsidR="000F2EE5" w:rsidRPr="00A8139A" w:rsidRDefault="000F2EE5" w:rsidP="000F2EE5">
            <w:pPr>
              <w:spacing w:line="259" w:lineRule="atLeast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пункты 7, 97, 100, 117,</w:t>
            </w:r>
            <w:r>
              <w:rPr>
                <w:sz w:val="24"/>
                <w:szCs w:val="24"/>
              </w:rPr>
              <w:br/>
              <w:t>131, 133 Приказа № 751н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4610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0C27B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1CD63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2D99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0DFDC09A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A717" w14:textId="5E9C4A3B" w:rsidR="000F2EE5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F923" w14:textId="07E2AC0A" w:rsidR="000F2EE5" w:rsidRDefault="000F2EE5" w:rsidP="000F2E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Имеется ли у заявителя- Индивидуального предпринимателя:</w:t>
            </w:r>
          </w:p>
          <w:p w14:paraId="3BB08A3A" w14:textId="4D737ABB" w:rsidR="000F2EE5" w:rsidRDefault="000F2EE5" w:rsidP="000F2E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осуществления фармацевтической деятельности в сфере обращения лекарственных средств для медицинского применения - высшего или среднего фармацевтического образования, а также сертификата специалиста или пройденной аккредитации специалиста?</w:t>
            </w:r>
          </w:p>
          <w:p w14:paraId="36EDF1BA" w14:textId="2FB07F84" w:rsidR="000F2EE5" w:rsidRDefault="000F2EE5" w:rsidP="000F2E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DB24" w14:textId="20F20D1D" w:rsidR="000F2EE5" w:rsidRDefault="000F2EE5" w:rsidP="000F2EE5">
            <w:pPr>
              <w:spacing w:line="259" w:lineRule="atLeast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«и» </w:t>
            </w:r>
            <w:r w:rsidRPr="00FF1E8E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а</w:t>
            </w:r>
            <w:r w:rsidRPr="00FF1E8E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 xml:space="preserve"> Положения</w:t>
            </w:r>
            <w:r w:rsidRPr="00A8139A">
              <w:rPr>
                <w:sz w:val="24"/>
                <w:szCs w:val="24"/>
              </w:rPr>
              <w:t>;</w:t>
            </w:r>
          </w:p>
          <w:p w14:paraId="615F3446" w14:textId="77777777" w:rsidR="000F2EE5" w:rsidRDefault="000F2EE5" w:rsidP="000F2EE5">
            <w:pPr>
              <w:spacing w:line="259" w:lineRule="atLeast"/>
              <w:ind w:righ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5B1E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540C6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2D296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7247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4546E901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61D9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8198" w14:textId="716D3E06" w:rsidR="000F2EE5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t>Имеются ли у соискателя лицензии/лицензиата работники, заключившие с ним трудовые договоры, деятельность которых непосредственно связана с розничной торговлей лекарственными препаратами для медицинского применения, их отпуском, хранением и изготовлением, имеющие:</w:t>
            </w:r>
          </w:p>
          <w:p w14:paraId="06F15A07" w14:textId="77777777" w:rsidR="000F2EE5" w:rsidRPr="00A8139A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B9827E4" w14:textId="391F088C" w:rsidR="000F2EE5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A16CED">
              <w:rPr>
                <w:sz w:val="24"/>
                <w:szCs w:val="24"/>
              </w:rPr>
              <w:t>для осуществления фармацевтической деятельности в сфере обращения лекарственных средств для медицинского применения (за исключением обособленных подразделений медицинских организаций) - высшего или среднего фармацевтического образования, а также сертификата специалиста или пройденной аккредитации специалиста</w:t>
            </w:r>
            <w:r>
              <w:rPr>
                <w:sz w:val="24"/>
                <w:szCs w:val="24"/>
              </w:rPr>
              <w:t>?</w:t>
            </w:r>
          </w:p>
          <w:p w14:paraId="13C512E1" w14:textId="77777777" w:rsidR="000F2EE5" w:rsidRPr="00A16CED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9AFD11E" w14:textId="199238CC" w:rsidR="000F2EE5" w:rsidRPr="00A8139A" w:rsidRDefault="000F2EE5" w:rsidP="000F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16CED">
              <w:rPr>
                <w:sz w:val="24"/>
                <w:szCs w:val="24"/>
              </w:rPr>
              <w:t>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- дополнительного профессионального образования в части розничной торговли лекарственными препаратами для медицинского применения при наличии права на осуществление медицинской деятельности</w:t>
            </w:r>
            <w:r w:rsidRPr="00A8139A">
              <w:rPr>
                <w:sz w:val="24"/>
                <w:szCs w:val="24"/>
              </w:rPr>
              <w:t>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5F24" w14:textId="77777777" w:rsidR="000F2EE5" w:rsidRDefault="000F2EE5" w:rsidP="000F2EE5">
            <w:pPr>
              <w:spacing w:line="259" w:lineRule="atLeast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«д» </w:t>
            </w:r>
            <w:r w:rsidRPr="00FF1E8E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а</w:t>
            </w:r>
            <w:r w:rsidRPr="00FF1E8E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 xml:space="preserve"> Положения</w:t>
            </w:r>
            <w:r w:rsidRPr="00A8139A">
              <w:rPr>
                <w:sz w:val="24"/>
                <w:szCs w:val="24"/>
              </w:rPr>
              <w:t>;</w:t>
            </w:r>
          </w:p>
          <w:p w14:paraId="3EACA97E" w14:textId="77777777" w:rsidR="000F2EE5" w:rsidRPr="00A8139A" w:rsidRDefault="000F2EE5" w:rsidP="000F2EE5">
            <w:pPr>
              <w:spacing w:line="259" w:lineRule="atLeast"/>
              <w:ind w:right="-284"/>
              <w:rPr>
                <w:sz w:val="24"/>
                <w:szCs w:val="24"/>
              </w:rPr>
            </w:pPr>
          </w:p>
          <w:p w14:paraId="00EF1035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t xml:space="preserve">пункты 7, 8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7507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F7B17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1F5CD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8827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77F54A26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A4FA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EDF3" w14:textId="77777777" w:rsidR="000F2EE5" w:rsidRPr="00121E7E" w:rsidRDefault="000F2EE5" w:rsidP="000F2EE5">
            <w:pPr>
              <w:rPr>
                <w:sz w:val="24"/>
                <w:szCs w:val="24"/>
              </w:rPr>
            </w:pPr>
            <w:r w:rsidRPr="00121E7E">
              <w:rPr>
                <w:rFonts w:eastAsia="Calibri"/>
                <w:sz w:val="24"/>
                <w:szCs w:val="24"/>
              </w:rPr>
              <w:t>Имеются ли должностные инструкции на работников, занимающих ключевые должн</w:t>
            </w:r>
            <w:r>
              <w:rPr>
                <w:rFonts w:eastAsia="Calibri"/>
                <w:sz w:val="24"/>
                <w:szCs w:val="24"/>
              </w:rPr>
              <w:t xml:space="preserve">ости субъекта розничной торговли, в которых определяются их обязанности и ответственность, с которыми </w:t>
            </w:r>
            <w:r>
              <w:rPr>
                <w:rFonts w:eastAsia="Calibri"/>
                <w:sz w:val="24"/>
                <w:szCs w:val="24"/>
              </w:rPr>
              <w:lastRenderedPageBreak/>
              <w:t>сотрудники ознакомлены под подпись?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6907" w14:textId="77777777" w:rsidR="000F2EE5" w:rsidRPr="00121E7E" w:rsidRDefault="000F2EE5" w:rsidP="000F2EE5">
            <w:pPr>
              <w:spacing w:line="259" w:lineRule="atLeast"/>
              <w:ind w:right="-284"/>
              <w:rPr>
                <w:sz w:val="24"/>
                <w:szCs w:val="24"/>
              </w:rPr>
            </w:pPr>
            <w:r w:rsidRPr="00121E7E">
              <w:rPr>
                <w:sz w:val="24"/>
                <w:szCs w:val="24"/>
              </w:rPr>
              <w:lastRenderedPageBreak/>
              <w:t xml:space="preserve">пункт </w:t>
            </w:r>
            <w:r>
              <w:rPr>
                <w:sz w:val="24"/>
                <w:szCs w:val="24"/>
              </w:rPr>
              <w:t>9</w:t>
            </w:r>
            <w:r w:rsidRPr="00121E7E">
              <w:rPr>
                <w:sz w:val="24"/>
                <w:szCs w:val="24"/>
              </w:rPr>
              <w:t xml:space="preserve"> Приказа № 646н;</w:t>
            </w:r>
          </w:p>
          <w:p w14:paraId="4D312528" w14:textId="77777777" w:rsidR="000F2EE5" w:rsidRPr="00121E7E" w:rsidRDefault="000F2EE5" w:rsidP="000F2EE5">
            <w:pPr>
              <w:spacing w:line="259" w:lineRule="atLeast"/>
              <w:ind w:right="-284"/>
              <w:rPr>
                <w:sz w:val="24"/>
                <w:szCs w:val="24"/>
              </w:rPr>
            </w:pPr>
          </w:p>
          <w:p w14:paraId="716B53C8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 w:rsidRPr="00121E7E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ы</w:t>
            </w:r>
            <w:r w:rsidRPr="00121E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7, </w:t>
            </w:r>
            <w:r w:rsidRPr="00121E7E">
              <w:rPr>
                <w:sz w:val="24"/>
                <w:szCs w:val="24"/>
              </w:rPr>
              <w:t>12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2135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8CA58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74E84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C870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  <w:tr w:rsidR="000F2EE5" w:rsidRPr="00A8139A" w14:paraId="71A1E16E" w14:textId="77777777" w:rsidTr="00A323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8F5D" w14:textId="77777777" w:rsidR="000F2EE5" w:rsidRPr="00A8139A" w:rsidRDefault="000F2EE5" w:rsidP="000F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AA7E" w14:textId="77777777" w:rsidR="000F2EE5" w:rsidRPr="00A8139A" w:rsidRDefault="000F2EE5" w:rsidP="000F2EE5">
            <w:pPr>
              <w:rPr>
                <w:sz w:val="24"/>
                <w:szCs w:val="24"/>
              </w:rPr>
            </w:pPr>
            <w:r w:rsidRPr="00A8139A">
              <w:rPr>
                <w:rFonts w:eastAsia="Calibri"/>
                <w:sz w:val="24"/>
                <w:szCs w:val="24"/>
              </w:rPr>
              <w:t xml:space="preserve">Имеется ли план-график проведения первичной и последующих подготовок (инструктажей), программа обучения персонала, утвержденные руководителем субъекта </w:t>
            </w:r>
            <w:r>
              <w:rPr>
                <w:rFonts w:eastAsia="Calibri"/>
                <w:sz w:val="24"/>
                <w:szCs w:val="24"/>
              </w:rPr>
              <w:t>розничной торговли</w:t>
            </w:r>
            <w:r w:rsidRPr="00A8139A">
              <w:rPr>
                <w:rFonts w:eastAsia="Calibri"/>
                <w:sz w:val="24"/>
                <w:szCs w:val="24"/>
              </w:rPr>
              <w:t xml:space="preserve"> для медицинского применения?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7719" w14:textId="77777777" w:rsidR="000F2EE5" w:rsidRDefault="000F2EE5" w:rsidP="000F2EE5">
            <w:pPr>
              <w:ind w:right="1"/>
              <w:rPr>
                <w:sz w:val="24"/>
                <w:szCs w:val="24"/>
              </w:rPr>
            </w:pPr>
            <w:r w:rsidRPr="00A8139A">
              <w:rPr>
                <w:sz w:val="24"/>
                <w:szCs w:val="24"/>
              </w:rPr>
              <w:t xml:space="preserve">пункт 10 </w:t>
            </w:r>
            <w:r>
              <w:rPr>
                <w:sz w:val="24"/>
                <w:szCs w:val="24"/>
              </w:rPr>
              <w:t>Приказа</w:t>
            </w:r>
            <w:r w:rsidRPr="008F79A6">
              <w:rPr>
                <w:sz w:val="24"/>
                <w:szCs w:val="24"/>
              </w:rPr>
              <w:t xml:space="preserve"> № 64</w:t>
            </w:r>
            <w:r>
              <w:rPr>
                <w:sz w:val="24"/>
                <w:szCs w:val="24"/>
              </w:rPr>
              <w:t>6</w:t>
            </w:r>
            <w:r w:rsidRPr="008F79A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;</w:t>
            </w:r>
          </w:p>
          <w:p w14:paraId="4A14ACF5" w14:textId="77777777" w:rsidR="000F2EE5" w:rsidRDefault="000F2EE5" w:rsidP="000F2EE5">
            <w:pPr>
              <w:ind w:right="1"/>
              <w:rPr>
                <w:sz w:val="24"/>
                <w:szCs w:val="24"/>
              </w:rPr>
            </w:pPr>
          </w:p>
          <w:p w14:paraId="163C19A9" w14:textId="77777777" w:rsidR="000F2EE5" w:rsidRPr="00A8139A" w:rsidRDefault="000F2EE5" w:rsidP="000F2EE5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17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217E" w14:textId="77777777" w:rsidR="000F2EE5" w:rsidRPr="00A8139A" w:rsidRDefault="000F2EE5" w:rsidP="000F2EE5">
            <w:pPr>
              <w:spacing w:line="259" w:lineRule="atLeast"/>
              <w:ind w:left="-391" w:right="-284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EA1FD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917C4" w14:textId="77777777" w:rsidR="000F2EE5" w:rsidRPr="00A8139A" w:rsidRDefault="000F2EE5" w:rsidP="000F2EE5">
            <w:pPr>
              <w:spacing w:line="259" w:lineRule="atLeast"/>
              <w:ind w:left="-392" w:right="-284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7E2A" w14:textId="77777777" w:rsidR="000F2EE5" w:rsidRPr="00A8139A" w:rsidRDefault="000F2EE5" w:rsidP="000F2EE5">
            <w:pPr>
              <w:rPr>
                <w:sz w:val="24"/>
                <w:szCs w:val="24"/>
              </w:rPr>
            </w:pPr>
          </w:p>
        </w:tc>
      </w:tr>
    </w:tbl>
    <w:p w14:paraId="6D6C78DE" w14:textId="77777777" w:rsidR="006D5C3D" w:rsidRDefault="006D5C3D" w:rsidP="004A5FB1">
      <w:pPr>
        <w:ind w:firstLine="567"/>
        <w:jc w:val="both"/>
        <w:rPr>
          <w:szCs w:val="28"/>
        </w:rPr>
      </w:pPr>
      <w:bookmarkStart w:id="1" w:name="_Hlk90402961"/>
    </w:p>
    <w:p w14:paraId="5B5B7C78" w14:textId="35EA604A" w:rsidR="006D5C3D" w:rsidRPr="00B73BA9" w:rsidRDefault="002A6258" w:rsidP="004A5FB1">
      <w:pPr>
        <w:ind w:firstLine="567"/>
        <w:jc w:val="both"/>
        <w:rPr>
          <w:szCs w:val="28"/>
        </w:rPr>
      </w:pPr>
      <w:r w:rsidRPr="00B73BA9">
        <w:rPr>
          <w:szCs w:val="28"/>
        </w:rPr>
        <w:t xml:space="preserve">Установлено соответствие/несоответствия соискателя лицензии/лицензиата лицензионным требованиям, предусмотренным постановлением </w:t>
      </w:r>
      <w:r w:rsidR="00F64705" w:rsidRPr="00F64705">
        <w:rPr>
          <w:rFonts w:eastAsia="Calibri"/>
          <w:szCs w:val="28"/>
        </w:rPr>
        <w:t xml:space="preserve">Правительства Российской Федерации «О лицензировании фармацевтической деятельности» от </w:t>
      </w:r>
      <w:r w:rsidR="00F739C2">
        <w:rPr>
          <w:rFonts w:eastAsia="Calibri"/>
          <w:szCs w:val="28"/>
        </w:rPr>
        <w:t>31</w:t>
      </w:r>
      <w:r w:rsidR="00F64705">
        <w:rPr>
          <w:rFonts w:eastAsia="Calibri"/>
          <w:szCs w:val="28"/>
        </w:rPr>
        <w:t>.</w:t>
      </w:r>
      <w:r w:rsidR="00F739C2">
        <w:rPr>
          <w:rFonts w:eastAsia="Calibri"/>
          <w:szCs w:val="28"/>
        </w:rPr>
        <w:t>03</w:t>
      </w:r>
      <w:r w:rsidR="00F64705">
        <w:rPr>
          <w:rFonts w:eastAsia="Calibri"/>
          <w:szCs w:val="28"/>
        </w:rPr>
        <w:t>.</w:t>
      </w:r>
      <w:r w:rsidR="00F64705" w:rsidRPr="00F64705">
        <w:rPr>
          <w:rFonts w:eastAsia="Calibri"/>
          <w:szCs w:val="28"/>
        </w:rPr>
        <w:t>20</w:t>
      </w:r>
      <w:r w:rsidR="00F739C2">
        <w:rPr>
          <w:rFonts w:eastAsia="Calibri"/>
          <w:szCs w:val="28"/>
        </w:rPr>
        <w:t>22</w:t>
      </w:r>
      <w:r w:rsidR="00F64705" w:rsidRPr="00F64705">
        <w:rPr>
          <w:rFonts w:eastAsia="Calibri"/>
          <w:szCs w:val="28"/>
        </w:rPr>
        <w:t xml:space="preserve"> № </w:t>
      </w:r>
      <w:r w:rsidR="00F739C2">
        <w:rPr>
          <w:rFonts w:eastAsia="Calibri"/>
          <w:szCs w:val="28"/>
        </w:rPr>
        <w:t>547</w:t>
      </w:r>
      <w:r w:rsidR="00F64705" w:rsidRPr="00F64705">
        <w:rPr>
          <w:rFonts w:eastAsia="Calibri"/>
          <w:szCs w:val="28"/>
        </w:rPr>
        <w:t xml:space="preserve"> (нужное выделить)</w:t>
      </w:r>
      <w:r w:rsidRPr="00B73BA9">
        <w:rPr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866"/>
      </w:tblGrid>
      <w:tr w:rsidR="00824A41" w:rsidRPr="00B73BA9" w14:paraId="06301057" w14:textId="77777777" w:rsidTr="005E0BFE">
        <w:tc>
          <w:tcPr>
            <w:tcW w:w="4927" w:type="dxa"/>
          </w:tcPr>
          <w:p w14:paraId="5FC2DBBD" w14:textId="7B7CBCA3" w:rsidR="00824A41" w:rsidRPr="00B73BA9" w:rsidRDefault="00824A41" w:rsidP="00824A41">
            <w:pPr>
              <w:jc w:val="both"/>
              <w:rPr>
                <w:szCs w:val="28"/>
              </w:rPr>
            </w:pPr>
            <w:r w:rsidRPr="00B73BA9">
              <w:rPr>
                <w:szCs w:val="28"/>
              </w:rPr>
              <w:t>________________________________</w:t>
            </w:r>
          </w:p>
        </w:tc>
        <w:tc>
          <w:tcPr>
            <w:tcW w:w="4927" w:type="dxa"/>
          </w:tcPr>
          <w:p w14:paraId="5174BAD3" w14:textId="77777777" w:rsidR="00824A41" w:rsidRPr="00B73BA9" w:rsidRDefault="00824A41" w:rsidP="002B61A8">
            <w:pPr>
              <w:jc w:val="both"/>
              <w:rPr>
                <w:szCs w:val="28"/>
              </w:rPr>
            </w:pPr>
            <w:r w:rsidRPr="00B73BA9">
              <w:rPr>
                <w:szCs w:val="28"/>
              </w:rPr>
              <w:t>_________________________________</w:t>
            </w:r>
          </w:p>
        </w:tc>
      </w:tr>
      <w:tr w:rsidR="00824A41" w:rsidRPr="00B73BA9" w14:paraId="658A1037" w14:textId="77777777" w:rsidTr="005E0BFE">
        <w:tc>
          <w:tcPr>
            <w:tcW w:w="4927" w:type="dxa"/>
          </w:tcPr>
          <w:p w14:paraId="7CEF8B5B" w14:textId="77777777" w:rsidR="00824A41" w:rsidRPr="00B73BA9" w:rsidRDefault="00824A41" w:rsidP="00824A41">
            <w:pPr>
              <w:jc w:val="center"/>
              <w:rPr>
                <w:sz w:val="24"/>
                <w:szCs w:val="24"/>
              </w:rPr>
            </w:pPr>
            <w:r w:rsidRPr="00B73BA9">
              <w:rPr>
                <w:sz w:val="24"/>
                <w:szCs w:val="24"/>
              </w:rPr>
              <w:t>(должностное лицо, проводившее оценку соответствия и заполнившее</w:t>
            </w:r>
          </w:p>
          <w:p w14:paraId="0CC21347" w14:textId="77777777" w:rsidR="00824A41" w:rsidRPr="00B73BA9" w:rsidRDefault="00824A41" w:rsidP="00824A41">
            <w:pPr>
              <w:jc w:val="center"/>
              <w:rPr>
                <w:szCs w:val="28"/>
              </w:rPr>
            </w:pPr>
            <w:r w:rsidRPr="00B73BA9">
              <w:rPr>
                <w:sz w:val="24"/>
                <w:szCs w:val="24"/>
              </w:rPr>
              <w:t>оценочный лист)</w:t>
            </w:r>
          </w:p>
        </w:tc>
        <w:tc>
          <w:tcPr>
            <w:tcW w:w="4927" w:type="dxa"/>
          </w:tcPr>
          <w:p w14:paraId="0C6A4FF5" w14:textId="77777777" w:rsidR="00824A41" w:rsidRPr="00B73BA9" w:rsidRDefault="00824A41" w:rsidP="00824A41">
            <w:pPr>
              <w:jc w:val="center"/>
              <w:rPr>
                <w:szCs w:val="28"/>
              </w:rPr>
            </w:pPr>
            <w:r w:rsidRPr="00B73BA9">
              <w:rPr>
                <w:sz w:val="24"/>
                <w:szCs w:val="24"/>
              </w:rPr>
              <w:t>(подпись)</w:t>
            </w:r>
          </w:p>
        </w:tc>
      </w:tr>
    </w:tbl>
    <w:p w14:paraId="7C9D003E" w14:textId="77777777" w:rsidR="00824A41" w:rsidRPr="00B73BA9" w:rsidRDefault="00824A41" w:rsidP="002A6258">
      <w:pPr>
        <w:rPr>
          <w:szCs w:val="28"/>
        </w:rPr>
      </w:pPr>
    </w:p>
    <w:p w14:paraId="2E1F4ACD" w14:textId="77777777" w:rsidR="002A6258" w:rsidRPr="00792C08" w:rsidRDefault="002A6258" w:rsidP="002A6258">
      <w:pPr>
        <w:rPr>
          <w:szCs w:val="28"/>
        </w:rPr>
      </w:pPr>
      <w:r w:rsidRPr="00792C08">
        <w:rPr>
          <w:szCs w:val="28"/>
        </w:rPr>
        <w:t>Дата заполнения оценочного листа</w:t>
      </w:r>
    </w:p>
    <w:p w14:paraId="0185731E" w14:textId="77777777" w:rsidR="002A6258" w:rsidRPr="00792C08" w:rsidRDefault="002A6258" w:rsidP="002A6258">
      <w:pPr>
        <w:rPr>
          <w:szCs w:val="28"/>
        </w:rPr>
      </w:pPr>
      <w:r w:rsidRPr="00792C08">
        <w:rPr>
          <w:szCs w:val="28"/>
        </w:rPr>
        <w:t>«____» _______________20____г.</w:t>
      </w:r>
      <w:bookmarkEnd w:id="1"/>
    </w:p>
    <w:sectPr w:rsidR="002A6258" w:rsidRPr="00792C08" w:rsidSect="00125AD5">
      <w:headerReference w:type="default" r:id="rId9"/>
      <w:headerReference w:type="first" r:id="rId10"/>
      <w:pgSz w:w="11907" w:h="16840"/>
      <w:pgMar w:top="1134" w:right="851" w:bottom="851" w:left="1418" w:header="45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00FBB" w14:textId="77777777" w:rsidR="00464D7A" w:rsidRDefault="00464D7A">
      <w:r>
        <w:separator/>
      </w:r>
    </w:p>
  </w:endnote>
  <w:endnote w:type="continuationSeparator" w:id="0">
    <w:p w14:paraId="4D80D285" w14:textId="77777777" w:rsidR="00464D7A" w:rsidRDefault="0046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BBBB8" w14:textId="77777777" w:rsidR="00464D7A" w:rsidRDefault="00464D7A">
      <w:r>
        <w:separator/>
      </w:r>
    </w:p>
  </w:footnote>
  <w:footnote w:type="continuationSeparator" w:id="0">
    <w:p w14:paraId="588A7662" w14:textId="77777777" w:rsidR="00464D7A" w:rsidRDefault="00464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CBD5C" w14:textId="77777777" w:rsidR="00915DCC" w:rsidRDefault="004563F4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5D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0A41">
      <w:rPr>
        <w:rStyle w:val="a7"/>
        <w:noProof/>
      </w:rPr>
      <w:t>17</w:t>
    </w:r>
    <w:r>
      <w:rPr>
        <w:rStyle w:val="a7"/>
      </w:rPr>
      <w:fldChar w:fldCharType="end"/>
    </w:r>
  </w:p>
  <w:p w14:paraId="6FA935C8" w14:textId="77777777" w:rsidR="00915DCC" w:rsidRDefault="00915D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7CD6D" w14:textId="77777777" w:rsidR="00915DCC" w:rsidRDefault="00915DCC">
    <w:pPr>
      <w:pStyle w:val="a3"/>
      <w:jc w:val="center"/>
    </w:pPr>
    <w:r>
      <w:object w:dxaOrig="741" w:dyaOrig="921" w14:anchorId="186AB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.75pt" o:ole="" fillcolor="window">
          <v:imagedata r:id="rId1" o:title=""/>
        </v:shape>
        <o:OLEObject Type="Embed" ProgID="Word.Picture.8" ShapeID="_x0000_i1025" DrawAspect="Content" ObjectID="_17198269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FA7"/>
    <w:multiLevelType w:val="hybridMultilevel"/>
    <w:tmpl w:val="7AFEC126"/>
    <w:lvl w:ilvl="0" w:tplc="B6C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C03BEA"/>
    <w:multiLevelType w:val="hybridMultilevel"/>
    <w:tmpl w:val="684C8A2A"/>
    <w:lvl w:ilvl="0" w:tplc="2258101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AED"/>
    <w:multiLevelType w:val="hybridMultilevel"/>
    <w:tmpl w:val="2644523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E6223"/>
    <w:multiLevelType w:val="hybridMultilevel"/>
    <w:tmpl w:val="889E7D06"/>
    <w:lvl w:ilvl="0" w:tplc="1AB858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A8C1A99"/>
    <w:multiLevelType w:val="multilevel"/>
    <w:tmpl w:val="660C4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465C86"/>
    <w:multiLevelType w:val="hybridMultilevel"/>
    <w:tmpl w:val="6DB07D5A"/>
    <w:lvl w:ilvl="0" w:tplc="3A94926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23FD5042"/>
    <w:multiLevelType w:val="hybridMultilevel"/>
    <w:tmpl w:val="AB1E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16BEF"/>
    <w:multiLevelType w:val="hybridMultilevel"/>
    <w:tmpl w:val="D504A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451BF"/>
    <w:multiLevelType w:val="hybridMultilevel"/>
    <w:tmpl w:val="6106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45440"/>
    <w:multiLevelType w:val="hybridMultilevel"/>
    <w:tmpl w:val="6322AE56"/>
    <w:lvl w:ilvl="0" w:tplc="20001086">
      <w:start w:val="1"/>
      <w:numFmt w:val="decimal"/>
      <w:lvlText w:val="%1)"/>
      <w:lvlJc w:val="left"/>
      <w:pPr>
        <w:ind w:left="565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0" w15:restartNumberingAfterBreak="0">
    <w:nsid w:val="2EC17028"/>
    <w:multiLevelType w:val="hybridMultilevel"/>
    <w:tmpl w:val="1E04F3E4"/>
    <w:lvl w:ilvl="0" w:tplc="31CCB01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250721C"/>
    <w:multiLevelType w:val="hybridMultilevel"/>
    <w:tmpl w:val="889E7D06"/>
    <w:lvl w:ilvl="0" w:tplc="1AB858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3323099"/>
    <w:multiLevelType w:val="hybridMultilevel"/>
    <w:tmpl w:val="D504A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648C4"/>
    <w:multiLevelType w:val="multilevel"/>
    <w:tmpl w:val="C6FC65C4"/>
    <w:styleLink w:val="1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440" w:hanging="720"/>
      </w:pPr>
      <w:rPr>
        <w:rFonts w:hint="default"/>
        <w:b w:val="0"/>
      </w:rPr>
    </w:lvl>
    <w:lvl w:ilvl="2">
      <w:start w:val="9"/>
      <w:numFmt w:val="decimal"/>
      <w:lvlText w:val="11.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432309B"/>
    <w:multiLevelType w:val="multilevel"/>
    <w:tmpl w:val="6C9282D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5" w15:restartNumberingAfterBreak="0">
    <w:nsid w:val="344D3366"/>
    <w:multiLevelType w:val="hybridMultilevel"/>
    <w:tmpl w:val="AED0E78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F5548A"/>
    <w:multiLevelType w:val="hybridMultilevel"/>
    <w:tmpl w:val="0ECADA7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8846D97"/>
    <w:multiLevelType w:val="hybridMultilevel"/>
    <w:tmpl w:val="EDFA0EF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B53414"/>
    <w:multiLevelType w:val="multilevel"/>
    <w:tmpl w:val="4C527F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3B7F3E23"/>
    <w:multiLevelType w:val="hybridMultilevel"/>
    <w:tmpl w:val="DE201CD4"/>
    <w:lvl w:ilvl="0" w:tplc="1EE81256">
      <w:start w:val="1"/>
      <w:numFmt w:val="decimal"/>
      <w:lvlText w:val="%1."/>
      <w:lvlJc w:val="left"/>
      <w:pPr>
        <w:ind w:left="70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0" w15:restartNumberingAfterBreak="0">
    <w:nsid w:val="3FC66203"/>
    <w:multiLevelType w:val="hybridMultilevel"/>
    <w:tmpl w:val="D504A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87FA1"/>
    <w:multiLevelType w:val="hybridMultilevel"/>
    <w:tmpl w:val="FEC8F18A"/>
    <w:lvl w:ilvl="0" w:tplc="8946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241AF"/>
    <w:multiLevelType w:val="hybridMultilevel"/>
    <w:tmpl w:val="D3202234"/>
    <w:lvl w:ilvl="0" w:tplc="6C6AA9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A0F3966"/>
    <w:multiLevelType w:val="hybridMultilevel"/>
    <w:tmpl w:val="89980954"/>
    <w:lvl w:ilvl="0" w:tplc="2A7ADB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E07C2"/>
    <w:multiLevelType w:val="hybridMultilevel"/>
    <w:tmpl w:val="889E7D06"/>
    <w:lvl w:ilvl="0" w:tplc="1AB858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7585F42"/>
    <w:multiLevelType w:val="hybridMultilevel"/>
    <w:tmpl w:val="071E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34E3F"/>
    <w:multiLevelType w:val="hybridMultilevel"/>
    <w:tmpl w:val="F642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F6A79"/>
    <w:multiLevelType w:val="hybridMultilevel"/>
    <w:tmpl w:val="2102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3"/>
  </w:num>
  <w:num w:numId="6">
    <w:abstractNumId w:val="17"/>
  </w:num>
  <w:num w:numId="7">
    <w:abstractNumId w:val="19"/>
  </w:num>
  <w:num w:numId="8">
    <w:abstractNumId w:val="21"/>
  </w:num>
  <w:num w:numId="9">
    <w:abstractNumId w:val="16"/>
  </w:num>
  <w:num w:numId="10">
    <w:abstractNumId w:val="18"/>
  </w:num>
  <w:num w:numId="11">
    <w:abstractNumId w:val="15"/>
  </w:num>
  <w:num w:numId="12">
    <w:abstractNumId w:val="20"/>
  </w:num>
  <w:num w:numId="13">
    <w:abstractNumId w:val="4"/>
  </w:num>
  <w:num w:numId="14">
    <w:abstractNumId w:val="23"/>
  </w:num>
  <w:num w:numId="15">
    <w:abstractNumId w:val="25"/>
  </w:num>
  <w:num w:numId="16">
    <w:abstractNumId w:val="27"/>
  </w:num>
  <w:num w:numId="17">
    <w:abstractNumId w:val="8"/>
  </w:num>
  <w:num w:numId="18">
    <w:abstractNumId w:val="9"/>
  </w:num>
  <w:num w:numId="19">
    <w:abstractNumId w:val="6"/>
  </w:num>
  <w:num w:numId="20">
    <w:abstractNumId w:val="26"/>
  </w:num>
  <w:num w:numId="21">
    <w:abstractNumId w:val="22"/>
  </w:num>
  <w:num w:numId="22">
    <w:abstractNumId w:val="12"/>
  </w:num>
  <w:num w:numId="23">
    <w:abstractNumId w:val="7"/>
  </w:num>
  <w:num w:numId="24">
    <w:abstractNumId w:val="11"/>
  </w:num>
  <w:num w:numId="25">
    <w:abstractNumId w:val="3"/>
  </w:num>
  <w:num w:numId="26">
    <w:abstractNumId w:val="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B1"/>
    <w:rsid w:val="00000356"/>
    <w:rsid w:val="00000E8A"/>
    <w:rsid w:val="0000486A"/>
    <w:rsid w:val="00004BBA"/>
    <w:rsid w:val="00012948"/>
    <w:rsid w:val="000140BE"/>
    <w:rsid w:val="00014C89"/>
    <w:rsid w:val="000156A0"/>
    <w:rsid w:val="00017F83"/>
    <w:rsid w:val="00020CB5"/>
    <w:rsid w:val="00022797"/>
    <w:rsid w:val="00024752"/>
    <w:rsid w:val="00055147"/>
    <w:rsid w:val="00055EEE"/>
    <w:rsid w:val="00060777"/>
    <w:rsid w:val="00074787"/>
    <w:rsid w:val="00074D24"/>
    <w:rsid w:val="00074F9E"/>
    <w:rsid w:val="000771C0"/>
    <w:rsid w:val="00086FE1"/>
    <w:rsid w:val="00092289"/>
    <w:rsid w:val="000923DE"/>
    <w:rsid w:val="0009333C"/>
    <w:rsid w:val="0009485E"/>
    <w:rsid w:val="00094EED"/>
    <w:rsid w:val="000A017C"/>
    <w:rsid w:val="000A3020"/>
    <w:rsid w:val="000A6398"/>
    <w:rsid w:val="000A79E6"/>
    <w:rsid w:val="000A7FEC"/>
    <w:rsid w:val="000B19A0"/>
    <w:rsid w:val="000C7FD6"/>
    <w:rsid w:val="000D1CCE"/>
    <w:rsid w:val="000D4675"/>
    <w:rsid w:val="000D4D9D"/>
    <w:rsid w:val="000D5769"/>
    <w:rsid w:val="000E0702"/>
    <w:rsid w:val="000E1269"/>
    <w:rsid w:val="000E3571"/>
    <w:rsid w:val="000E7053"/>
    <w:rsid w:val="000E737C"/>
    <w:rsid w:val="000F2EE5"/>
    <w:rsid w:val="00100783"/>
    <w:rsid w:val="001052B2"/>
    <w:rsid w:val="00105674"/>
    <w:rsid w:val="001062E4"/>
    <w:rsid w:val="001078B1"/>
    <w:rsid w:val="00111501"/>
    <w:rsid w:val="00112B7E"/>
    <w:rsid w:val="00121E7E"/>
    <w:rsid w:val="00123C10"/>
    <w:rsid w:val="001249AC"/>
    <w:rsid w:val="00125AD5"/>
    <w:rsid w:val="00133823"/>
    <w:rsid w:val="00145695"/>
    <w:rsid w:val="0015293B"/>
    <w:rsid w:val="0015790C"/>
    <w:rsid w:val="00157A05"/>
    <w:rsid w:val="00161E7E"/>
    <w:rsid w:val="00170143"/>
    <w:rsid w:val="00175363"/>
    <w:rsid w:val="0017578D"/>
    <w:rsid w:val="0018094F"/>
    <w:rsid w:val="00184655"/>
    <w:rsid w:val="00185BC0"/>
    <w:rsid w:val="0018756B"/>
    <w:rsid w:val="00187987"/>
    <w:rsid w:val="00191625"/>
    <w:rsid w:val="00195415"/>
    <w:rsid w:val="001A2364"/>
    <w:rsid w:val="001A2FF3"/>
    <w:rsid w:val="001A6118"/>
    <w:rsid w:val="001A6878"/>
    <w:rsid w:val="001B31EC"/>
    <w:rsid w:val="001B344E"/>
    <w:rsid w:val="001C714C"/>
    <w:rsid w:val="001D1B2D"/>
    <w:rsid w:val="001D622A"/>
    <w:rsid w:val="001E4CA7"/>
    <w:rsid w:val="001E6B11"/>
    <w:rsid w:val="001E6C1F"/>
    <w:rsid w:val="001F2D1E"/>
    <w:rsid w:val="001F39F3"/>
    <w:rsid w:val="001F576A"/>
    <w:rsid w:val="001F58F5"/>
    <w:rsid w:val="001F5ED3"/>
    <w:rsid w:val="00204CAE"/>
    <w:rsid w:val="00212A94"/>
    <w:rsid w:val="00216062"/>
    <w:rsid w:val="00216A87"/>
    <w:rsid w:val="002200EC"/>
    <w:rsid w:val="00223185"/>
    <w:rsid w:val="00232F36"/>
    <w:rsid w:val="00234EFA"/>
    <w:rsid w:val="00242492"/>
    <w:rsid w:val="002517A1"/>
    <w:rsid w:val="00254C78"/>
    <w:rsid w:val="002651F1"/>
    <w:rsid w:val="002659CE"/>
    <w:rsid w:val="002675B0"/>
    <w:rsid w:val="00280ADD"/>
    <w:rsid w:val="00280B20"/>
    <w:rsid w:val="002860E9"/>
    <w:rsid w:val="00291F6F"/>
    <w:rsid w:val="00296C8A"/>
    <w:rsid w:val="002A064D"/>
    <w:rsid w:val="002A5E43"/>
    <w:rsid w:val="002A6258"/>
    <w:rsid w:val="002A7021"/>
    <w:rsid w:val="002B24E6"/>
    <w:rsid w:val="002B61A8"/>
    <w:rsid w:val="002C05A2"/>
    <w:rsid w:val="002C621A"/>
    <w:rsid w:val="002D12FF"/>
    <w:rsid w:val="002D53A3"/>
    <w:rsid w:val="002D763C"/>
    <w:rsid w:val="002E27C7"/>
    <w:rsid w:val="002E3C01"/>
    <w:rsid w:val="002E5E72"/>
    <w:rsid w:val="002E7E3F"/>
    <w:rsid w:val="002F1721"/>
    <w:rsid w:val="003003F9"/>
    <w:rsid w:val="00303C38"/>
    <w:rsid w:val="0030477C"/>
    <w:rsid w:val="00305A63"/>
    <w:rsid w:val="003123F0"/>
    <w:rsid w:val="00312D92"/>
    <w:rsid w:val="00313E15"/>
    <w:rsid w:val="00315FB3"/>
    <w:rsid w:val="00316F9A"/>
    <w:rsid w:val="00322119"/>
    <w:rsid w:val="00322A7D"/>
    <w:rsid w:val="00327773"/>
    <w:rsid w:val="003335B2"/>
    <w:rsid w:val="0033472D"/>
    <w:rsid w:val="003352F4"/>
    <w:rsid w:val="00335D62"/>
    <w:rsid w:val="003404A3"/>
    <w:rsid w:val="00345E73"/>
    <w:rsid w:val="003603FD"/>
    <w:rsid w:val="0036298B"/>
    <w:rsid w:val="003648FD"/>
    <w:rsid w:val="00364A3D"/>
    <w:rsid w:val="003655A4"/>
    <w:rsid w:val="00372B62"/>
    <w:rsid w:val="003776C1"/>
    <w:rsid w:val="00380205"/>
    <w:rsid w:val="003802C7"/>
    <w:rsid w:val="00382DBF"/>
    <w:rsid w:val="00390EDB"/>
    <w:rsid w:val="00391096"/>
    <w:rsid w:val="00395983"/>
    <w:rsid w:val="00395F0B"/>
    <w:rsid w:val="003A071A"/>
    <w:rsid w:val="003A1B2F"/>
    <w:rsid w:val="003A2FDF"/>
    <w:rsid w:val="003B3660"/>
    <w:rsid w:val="003B4414"/>
    <w:rsid w:val="003B7977"/>
    <w:rsid w:val="003C230E"/>
    <w:rsid w:val="003C63DF"/>
    <w:rsid w:val="003D50DE"/>
    <w:rsid w:val="003E15A2"/>
    <w:rsid w:val="003E2715"/>
    <w:rsid w:val="003E5F60"/>
    <w:rsid w:val="003E68A4"/>
    <w:rsid w:val="003E76DF"/>
    <w:rsid w:val="003F183C"/>
    <w:rsid w:val="003F56F9"/>
    <w:rsid w:val="00400217"/>
    <w:rsid w:val="004002E8"/>
    <w:rsid w:val="00415416"/>
    <w:rsid w:val="00416D7B"/>
    <w:rsid w:val="00422EFF"/>
    <w:rsid w:val="00426FD5"/>
    <w:rsid w:val="00427379"/>
    <w:rsid w:val="0043769F"/>
    <w:rsid w:val="00440EF2"/>
    <w:rsid w:val="00441EF8"/>
    <w:rsid w:val="004452AA"/>
    <w:rsid w:val="0044599A"/>
    <w:rsid w:val="0044682E"/>
    <w:rsid w:val="004520FC"/>
    <w:rsid w:val="00452EEF"/>
    <w:rsid w:val="004563F4"/>
    <w:rsid w:val="0046367C"/>
    <w:rsid w:val="00464D7A"/>
    <w:rsid w:val="00477A39"/>
    <w:rsid w:val="00486A5F"/>
    <w:rsid w:val="004917A8"/>
    <w:rsid w:val="00493176"/>
    <w:rsid w:val="00493345"/>
    <w:rsid w:val="004939BD"/>
    <w:rsid w:val="0049459E"/>
    <w:rsid w:val="0049507F"/>
    <w:rsid w:val="00495BBB"/>
    <w:rsid w:val="00496788"/>
    <w:rsid w:val="004A5060"/>
    <w:rsid w:val="004A5FB1"/>
    <w:rsid w:val="004A7FD6"/>
    <w:rsid w:val="004B0911"/>
    <w:rsid w:val="004B0CF0"/>
    <w:rsid w:val="004B414C"/>
    <w:rsid w:val="004C1AF9"/>
    <w:rsid w:val="004C2170"/>
    <w:rsid w:val="004C4780"/>
    <w:rsid w:val="004C64E6"/>
    <w:rsid w:val="004C718E"/>
    <w:rsid w:val="004D5637"/>
    <w:rsid w:val="004E0978"/>
    <w:rsid w:val="004E0EEF"/>
    <w:rsid w:val="004E1361"/>
    <w:rsid w:val="004E19E9"/>
    <w:rsid w:val="004E1D07"/>
    <w:rsid w:val="004E46C6"/>
    <w:rsid w:val="004E7A94"/>
    <w:rsid w:val="004F5FD4"/>
    <w:rsid w:val="00501184"/>
    <w:rsid w:val="00501AB4"/>
    <w:rsid w:val="00502BB5"/>
    <w:rsid w:val="0050331D"/>
    <w:rsid w:val="00503A3F"/>
    <w:rsid w:val="00504B86"/>
    <w:rsid w:val="0051047F"/>
    <w:rsid w:val="00512ED2"/>
    <w:rsid w:val="00513855"/>
    <w:rsid w:val="005177B3"/>
    <w:rsid w:val="00523758"/>
    <w:rsid w:val="00524521"/>
    <w:rsid w:val="00525DDD"/>
    <w:rsid w:val="00531F78"/>
    <w:rsid w:val="005332EA"/>
    <w:rsid w:val="00534EC6"/>
    <w:rsid w:val="005353A7"/>
    <w:rsid w:val="00537E6B"/>
    <w:rsid w:val="005502EA"/>
    <w:rsid w:val="005534F7"/>
    <w:rsid w:val="005535B8"/>
    <w:rsid w:val="00554915"/>
    <w:rsid w:val="00560216"/>
    <w:rsid w:val="005609DD"/>
    <w:rsid w:val="00561240"/>
    <w:rsid w:val="005631A5"/>
    <w:rsid w:val="005632DE"/>
    <w:rsid w:val="00570722"/>
    <w:rsid w:val="005709F8"/>
    <w:rsid w:val="00570D50"/>
    <w:rsid w:val="00572E45"/>
    <w:rsid w:val="00573DE1"/>
    <w:rsid w:val="00580C81"/>
    <w:rsid w:val="005827E2"/>
    <w:rsid w:val="005850C8"/>
    <w:rsid w:val="00591C5F"/>
    <w:rsid w:val="0059414F"/>
    <w:rsid w:val="00597C3A"/>
    <w:rsid w:val="00597E2D"/>
    <w:rsid w:val="005A15F0"/>
    <w:rsid w:val="005A1880"/>
    <w:rsid w:val="005A1C68"/>
    <w:rsid w:val="005A48D4"/>
    <w:rsid w:val="005A6B75"/>
    <w:rsid w:val="005B13BE"/>
    <w:rsid w:val="005B5615"/>
    <w:rsid w:val="005B69A5"/>
    <w:rsid w:val="005B6AEB"/>
    <w:rsid w:val="005C061C"/>
    <w:rsid w:val="005C20DC"/>
    <w:rsid w:val="005D4F8B"/>
    <w:rsid w:val="005E0636"/>
    <w:rsid w:val="005E0BFE"/>
    <w:rsid w:val="005E10F9"/>
    <w:rsid w:val="005E4088"/>
    <w:rsid w:val="005F1620"/>
    <w:rsid w:val="005F400C"/>
    <w:rsid w:val="005F5151"/>
    <w:rsid w:val="00600473"/>
    <w:rsid w:val="00610D03"/>
    <w:rsid w:val="00611A6D"/>
    <w:rsid w:val="0061231B"/>
    <w:rsid w:val="0062034B"/>
    <w:rsid w:val="00620DFE"/>
    <w:rsid w:val="00621911"/>
    <w:rsid w:val="00625C7D"/>
    <w:rsid w:val="006305A6"/>
    <w:rsid w:val="0063337E"/>
    <w:rsid w:val="00633E87"/>
    <w:rsid w:val="0063674C"/>
    <w:rsid w:val="0064403D"/>
    <w:rsid w:val="006519A0"/>
    <w:rsid w:val="00653275"/>
    <w:rsid w:val="00653A8F"/>
    <w:rsid w:val="00660435"/>
    <w:rsid w:val="00672596"/>
    <w:rsid w:val="00684A7A"/>
    <w:rsid w:val="00684FBF"/>
    <w:rsid w:val="0068699E"/>
    <w:rsid w:val="00687D18"/>
    <w:rsid w:val="00690566"/>
    <w:rsid w:val="006945B1"/>
    <w:rsid w:val="00694F20"/>
    <w:rsid w:val="006965DE"/>
    <w:rsid w:val="006A5C3B"/>
    <w:rsid w:val="006A6231"/>
    <w:rsid w:val="006A7C1D"/>
    <w:rsid w:val="006B029D"/>
    <w:rsid w:val="006B1ED7"/>
    <w:rsid w:val="006B38CA"/>
    <w:rsid w:val="006B4E5E"/>
    <w:rsid w:val="006C3977"/>
    <w:rsid w:val="006C69CF"/>
    <w:rsid w:val="006D1F12"/>
    <w:rsid w:val="006D5C3D"/>
    <w:rsid w:val="006D7804"/>
    <w:rsid w:val="006E6F64"/>
    <w:rsid w:val="006E71AD"/>
    <w:rsid w:val="006E74DB"/>
    <w:rsid w:val="006F2BCD"/>
    <w:rsid w:val="006F5C02"/>
    <w:rsid w:val="00702B2A"/>
    <w:rsid w:val="00705745"/>
    <w:rsid w:val="00707BD7"/>
    <w:rsid w:val="00710132"/>
    <w:rsid w:val="00710550"/>
    <w:rsid w:val="00711BC4"/>
    <w:rsid w:val="007228B2"/>
    <w:rsid w:val="00725C66"/>
    <w:rsid w:val="00726913"/>
    <w:rsid w:val="00731187"/>
    <w:rsid w:val="0073276C"/>
    <w:rsid w:val="00732BA9"/>
    <w:rsid w:val="007338E8"/>
    <w:rsid w:val="00740CAA"/>
    <w:rsid w:val="0074284A"/>
    <w:rsid w:val="0074486B"/>
    <w:rsid w:val="00745E26"/>
    <w:rsid w:val="00746508"/>
    <w:rsid w:val="00747B63"/>
    <w:rsid w:val="00752BCF"/>
    <w:rsid w:val="00762AB2"/>
    <w:rsid w:val="00763837"/>
    <w:rsid w:val="00765A7F"/>
    <w:rsid w:val="00770B48"/>
    <w:rsid w:val="00774184"/>
    <w:rsid w:val="0077587B"/>
    <w:rsid w:val="00776042"/>
    <w:rsid w:val="00777542"/>
    <w:rsid w:val="0078145B"/>
    <w:rsid w:val="00781CC9"/>
    <w:rsid w:val="00782350"/>
    <w:rsid w:val="0078309E"/>
    <w:rsid w:val="00785D91"/>
    <w:rsid w:val="0078675F"/>
    <w:rsid w:val="00792B6F"/>
    <w:rsid w:val="00792C08"/>
    <w:rsid w:val="00796EA8"/>
    <w:rsid w:val="00797743"/>
    <w:rsid w:val="007977B3"/>
    <w:rsid w:val="007A194D"/>
    <w:rsid w:val="007A19B7"/>
    <w:rsid w:val="007A5A62"/>
    <w:rsid w:val="007A79AF"/>
    <w:rsid w:val="007B2F35"/>
    <w:rsid w:val="007B3A94"/>
    <w:rsid w:val="007B7F9F"/>
    <w:rsid w:val="007C7EA2"/>
    <w:rsid w:val="007D2C61"/>
    <w:rsid w:val="007E1869"/>
    <w:rsid w:val="007E203E"/>
    <w:rsid w:val="007F3C7A"/>
    <w:rsid w:val="007F4384"/>
    <w:rsid w:val="007F5038"/>
    <w:rsid w:val="007F6294"/>
    <w:rsid w:val="007F6523"/>
    <w:rsid w:val="007F7663"/>
    <w:rsid w:val="007F7E20"/>
    <w:rsid w:val="0080042A"/>
    <w:rsid w:val="008023D1"/>
    <w:rsid w:val="00804C1D"/>
    <w:rsid w:val="00805D44"/>
    <w:rsid w:val="008174C6"/>
    <w:rsid w:val="008179C6"/>
    <w:rsid w:val="00820C63"/>
    <w:rsid w:val="00820EF4"/>
    <w:rsid w:val="00824A41"/>
    <w:rsid w:val="00827108"/>
    <w:rsid w:val="0082761E"/>
    <w:rsid w:val="00827FE1"/>
    <w:rsid w:val="00832E80"/>
    <w:rsid w:val="008343E7"/>
    <w:rsid w:val="00837273"/>
    <w:rsid w:val="00842CBB"/>
    <w:rsid w:val="00844901"/>
    <w:rsid w:val="00844D35"/>
    <w:rsid w:val="008459C2"/>
    <w:rsid w:val="0085612B"/>
    <w:rsid w:val="00856C26"/>
    <w:rsid w:val="00857D04"/>
    <w:rsid w:val="00861A5A"/>
    <w:rsid w:val="0086263F"/>
    <w:rsid w:val="00865DBE"/>
    <w:rsid w:val="00871B2A"/>
    <w:rsid w:val="00873156"/>
    <w:rsid w:val="00873A52"/>
    <w:rsid w:val="008849BE"/>
    <w:rsid w:val="008915B5"/>
    <w:rsid w:val="008A120B"/>
    <w:rsid w:val="008B2E24"/>
    <w:rsid w:val="008B7215"/>
    <w:rsid w:val="008C6C66"/>
    <w:rsid w:val="008D087A"/>
    <w:rsid w:val="008D3D4F"/>
    <w:rsid w:val="008D5F30"/>
    <w:rsid w:val="008D6E34"/>
    <w:rsid w:val="008D77A6"/>
    <w:rsid w:val="008D7A1A"/>
    <w:rsid w:val="008F6D51"/>
    <w:rsid w:val="008F79A6"/>
    <w:rsid w:val="008F7EFA"/>
    <w:rsid w:val="009016FA"/>
    <w:rsid w:val="009117FD"/>
    <w:rsid w:val="0091194A"/>
    <w:rsid w:val="00914B25"/>
    <w:rsid w:val="00915C23"/>
    <w:rsid w:val="00915DCC"/>
    <w:rsid w:val="009204AD"/>
    <w:rsid w:val="009218B8"/>
    <w:rsid w:val="00935EC9"/>
    <w:rsid w:val="00936ACD"/>
    <w:rsid w:val="00941AE7"/>
    <w:rsid w:val="00941D9A"/>
    <w:rsid w:val="00942699"/>
    <w:rsid w:val="00944CE4"/>
    <w:rsid w:val="0094726D"/>
    <w:rsid w:val="00957642"/>
    <w:rsid w:val="00963D23"/>
    <w:rsid w:val="00965EE6"/>
    <w:rsid w:val="009835E9"/>
    <w:rsid w:val="00985ABD"/>
    <w:rsid w:val="00987260"/>
    <w:rsid w:val="009B2D8D"/>
    <w:rsid w:val="009B7DB9"/>
    <w:rsid w:val="009C1CEF"/>
    <w:rsid w:val="009C1FAA"/>
    <w:rsid w:val="009C339D"/>
    <w:rsid w:val="009C4B90"/>
    <w:rsid w:val="009C6A25"/>
    <w:rsid w:val="009C7282"/>
    <w:rsid w:val="009D59D9"/>
    <w:rsid w:val="009E1A08"/>
    <w:rsid w:val="009F0C2F"/>
    <w:rsid w:val="009F247B"/>
    <w:rsid w:val="009F2E45"/>
    <w:rsid w:val="009F5AAD"/>
    <w:rsid w:val="00A03352"/>
    <w:rsid w:val="00A11A6E"/>
    <w:rsid w:val="00A16CED"/>
    <w:rsid w:val="00A2122B"/>
    <w:rsid w:val="00A22BBF"/>
    <w:rsid w:val="00A22D7D"/>
    <w:rsid w:val="00A24807"/>
    <w:rsid w:val="00A32351"/>
    <w:rsid w:val="00A3754C"/>
    <w:rsid w:val="00A40A04"/>
    <w:rsid w:val="00A43A96"/>
    <w:rsid w:val="00A477CF"/>
    <w:rsid w:val="00A50017"/>
    <w:rsid w:val="00A50DCB"/>
    <w:rsid w:val="00A56CF4"/>
    <w:rsid w:val="00A62310"/>
    <w:rsid w:val="00A6507F"/>
    <w:rsid w:val="00A6629A"/>
    <w:rsid w:val="00A75614"/>
    <w:rsid w:val="00A8139A"/>
    <w:rsid w:val="00A82819"/>
    <w:rsid w:val="00A85B3D"/>
    <w:rsid w:val="00A904A2"/>
    <w:rsid w:val="00A917CB"/>
    <w:rsid w:val="00A92318"/>
    <w:rsid w:val="00AA20A0"/>
    <w:rsid w:val="00AA545C"/>
    <w:rsid w:val="00AA63DB"/>
    <w:rsid w:val="00AB2CB7"/>
    <w:rsid w:val="00AB3846"/>
    <w:rsid w:val="00AC3BB6"/>
    <w:rsid w:val="00AD2DBB"/>
    <w:rsid w:val="00AD39F4"/>
    <w:rsid w:val="00AD4447"/>
    <w:rsid w:val="00AE0A49"/>
    <w:rsid w:val="00AE15D8"/>
    <w:rsid w:val="00AE6B5F"/>
    <w:rsid w:val="00AF02F3"/>
    <w:rsid w:val="00AF7330"/>
    <w:rsid w:val="00B05C9A"/>
    <w:rsid w:val="00B06796"/>
    <w:rsid w:val="00B1115B"/>
    <w:rsid w:val="00B24F95"/>
    <w:rsid w:val="00B25261"/>
    <w:rsid w:val="00B26F28"/>
    <w:rsid w:val="00B32ADD"/>
    <w:rsid w:val="00B32BFF"/>
    <w:rsid w:val="00B358A3"/>
    <w:rsid w:val="00B3595D"/>
    <w:rsid w:val="00B4060B"/>
    <w:rsid w:val="00B41AE7"/>
    <w:rsid w:val="00B471D9"/>
    <w:rsid w:val="00B47FC8"/>
    <w:rsid w:val="00B5377C"/>
    <w:rsid w:val="00B5399F"/>
    <w:rsid w:val="00B53C1A"/>
    <w:rsid w:val="00B5542C"/>
    <w:rsid w:val="00B65060"/>
    <w:rsid w:val="00B65844"/>
    <w:rsid w:val="00B66947"/>
    <w:rsid w:val="00B72371"/>
    <w:rsid w:val="00B73BA9"/>
    <w:rsid w:val="00B75BF8"/>
    <w:rsid w:val="00B82C61"/>
    <w:rsid w:val="00B8380B"/>
    <w:rsid w:val="00B8398B"/>
    <w:rsid w:val="00B8485E"/>
    <w:rsid w:val="00B854E6"/>
    <w:rsid w:val="00B93185"/>
    <w:rsid w:val="00B93C36"/>
    <w:rsid w:val="00B94F06"/>
    <w:rsid w:val="00B95CB7"/>
    <w:rsid w:val="00B96134"/>
    <w:rsid w:val="00B96136"/>
    <w:rsid w:val="00B96811"/>
    <w:rsid w:val="00BA4986"/>
    <w:rsid w:val="00BA4A40"/>
    <w:rsid w:val="00BA63FE"/>
    <w:rsid w:val="00BB54AE"/>
    <w:rsid w:val="00BB593E"/>
    <w:rsid w:val="00BC32A9"/>
    <w:rsid w:val="00BC62FB"/>
    <w:rsid w:val="00BD06CC"/>
    <w:rsid w:val="00BD780D"/>
    <w:rsid w:val="00BD7B23"/>
    <w:rsid w:val="00BE017B"/>
    <w:rsid w:val="00BE1678"/>
    <w:rsid w:val="00BE207C"/>
    <w:rsid w:val="00BE3369"/>
    <w:rsid w:val="00BE4C50"/>
    <w:rsid w:val="00BF075D"/>
    <w:rsid w:val="00BF4EEA"/>
    <w:rsid w:val="00C078AD"/>
    <w:rsid w:val="00C13B80"/>
    <w:rsid w:val="00C159CD"/>
    <w:rsid w:val="00C15EC9"/>
    <w:rsid w:val="00C164C7"/>
    <w:rsid w:val="00C21861"/>
    <w:rsid w:val="00C251DA"/>
    <w:rsid w:val="00C25B59"/>
    <w:rsid w:val="00C310D2"/>
    <w:rsid w:val="00C440AF"/>
    <w:rsid w:val="00C51EA8"/>
    <w:rsid w:val="00C533A0"/>
    <w:rsid w:val="00C57F2A"/>
    <w:rsid w:val="00C65DB4"/>
    <w:rsid w:val="00C70A41"/>
    <w:rsid w:val="00C714F3"/>
    <w:rsid w:val="00C72489"/>
    <w:rsid w:val="00C76ADE"/>
    <w:rsid w:val="00C76B8A"/>
    <w:rsid w:val="00C80ADA"/>
    <w:rsid w:val="00C81E7F"/>
    <w:rsid w:val="00C8348F"/>
    <w:rsid w:val="00C84088"/>
    <w:rsid w:val="00C87AFB"/>
    <w:rsid w:val="00C957A6"/>
    <w:rsid w:val="00CA1B69"/>
    <w:rsid w:val="00CA7A35"/>
    <w:rsid w:val="00CB0A53"/>
    <w:rsid w:val="00CB36D8"/>
    <w:rsid w:val="00CB582F"/>
    <w:rsid w:val="00CC0614"/>
    <w:rsid w:val="00CC1B49"/>
    <w:rsid w:val="00CC4E9B"/>
    <w:rsid w:val="00CC55E1"/>
    <w:rsid w:val="00CD1A21"/>
    <w:rsid w:val="00CD47D3"/>
    <w:rsid w:val="00CD4DEF"/>
    <w:rsid w:val="00CE0CC2"/>
    <w:rsid w:val="00CE1F25"/>
    <w:rsid w:val="00CE56E4"/>
    <w:rsid w:val="00CE5937"/>
    <w:rsid w:val="00CF089E"/>
    <w:rsid w:val="00CF1B39"/>
    <w:rsid w:val="00CF44A1"/>
    <w:rsid w:val="00CF4605"/>
    <w:rsid w:val="00CF549F"/>
    <w:rsid w:val="00CF7966"/>
    <w:rsid w:val="00D02727"/>
    <w:rsid w:val="00D03DFB"/>
    <w:rsid w:val="00D10BD4"/>
    <w:rsid w:val="00D12039"/>
    <w:rsid w:val="00D12E73"/>
    <w:rsid w:val="00D22465"/>
    <w:rsid w:val="00D238C2"/>
    <w:rsid w:val="00D30004"/>
    <w:rsid w:val="00D31FA1"/>
    <w:rsid w:val="00D32FCF"/>
    <w:rsid w:val="00D3549B"/>
    <w:rsid w:val="00D41F99"/>
    <w:rsid w:val="00D43504"/>
    <w:rsid w:val="00D44962"/>
    <w:rsid w:val="00D45764"/>
    <w:rsid w:val="00D47318"/>
    <w:rsid w:val="00D478A5"/>
    <w:rsid w:val="00D50DBD"/>
    <w:rsid w:val="00D50E32"/>
    <w:rsid w:val="00D51D0A"/>
    <w:rsid w:val="00D56B88"/>
    <w:rsid w:val="00D576B0"/>
    <w:rsid w:val="00D577BD"/>
    <w:rsid w:val="00D634D7"/>
    <w:rsid w:val="00D65DB7"/>
    <w:rsid w:val="00D71D19"/>
    <w:rsid w:val="00D767BA"/>
    <w:rsid w:val="00D77106"/>
    <w:rsid w:val="00D80564"/>
    <w:rsid w:val="00D868D6"/>
    <w:rsid w:val="00D87023"/>
    <w:rsid w:val="00D94A3A"/>
    <w:rsid w:val="00D95D76"/>
    <w:rsid w:val="00DB1D5B"/>
    <w:rsid w:val="00DB4F35"/>
    <w:rsid w:val="00DB6597"/>
    <w:rsid w:val="00DC1CB4"/>
    <w:rsid w:val="00DC3658"/>
    <w:rsid w:val="00DD1E2F"/>
    <w:rsid w:val="00DE029B"/>
    <w:rsid w:val="00DE216F"/>
    <w:rsid w:val="00DE4AB0"/>
    <w:rsid w:val="00DF1BC3"/>
    <w:rsid w:val="00DF5457"/>
    <w:rsid w:val="00DF616E"/>
    <w:rsid w:val="00E04BEF"/>
    <w:rsid w:val="00E06684"/>
    <w:rsid w:val="00E34995"/>
    <w:rsid w:val="00E378B1"/>
    <w:rsid w:val="00E4070B"/>
    <w:rsid w:val="00E50D10"/>
    <w:rsid w:val="00E50EA6"/>
    <w:rsid w:val="00E54769"/>
    <w:rsid w:val="00E55785"/>
    <w:rsid w:val="00E55C2B"/>
    <w:rsid w:val="00E568DF"/>
    <w:rsid w:val="00E61E23"/>
    <w:rsid w:val="00E727D8"/>
    <w:rsid w:val="00E7311D"/>
    <w:rsid w:val="00E8432C"/>
    <w:rsid w:val="00E96B68"/>
    <w:rsid w:val="00EA26D1"/>
    <w:rsid w:val="00EB2F79"/>
    <w:rsid w:val="00EB59B1"/>
    <w:rsid w:val="00EC5686"/>
    <w:rsid w:val="00EC6EE9"/>
    <w:rsid w:val="00EC7E10"/>
    <w:rsid w:val="00ED2642"/>
    <w:rsid w:val="00EE0152"/>
    <w:rsid w:val="00EE3D8C"/>
    <w:rsid w:val="00EF45CB"/>
    <w:rsid w:val="00EF6868"/>
    <w:rsid w:val="00EF7860"/>
    <w:rsid w:val="00EF7FD8"/>
    <w:rsid w:val="00F012ED"/>
    <w:rsid w:val="00F0432B"/>
    <w:rsid w:val="00F05DBB"/>
    <w:rsid w:val="00F12C68"/>
    <w:rsid w:val="00F20E87"/>
    <w:rsid w:val="00F21D02"/>
    <w:rsid w:val="00F315B2"/>
    <w:rsid w:val="00F31967"/>
    <w:rsid w:val="00F3582E"/>
    <w:rsid w:val="00F36B57"/>
    <w:rsid w:val="00F408C1"/>
    <w:rsid w:val="00F415F1"/>
    <w:rsid w:val="00F43857"/>
    <w:rsid w:val="00F44EEF"/>
    <w:rsid w:val="00F453D0"/>
    <w:rsid w:val="00F502E1"/>
    <w:rsid w:val="00F51D58"/>
    <w:rsid w:val="00F53D7B"/>
    <w:rsid w:val="00F56703"/>
    <w:rsid w:val="00F57A43"/>
    <w:rsid w:val="00F61A37"/>
    <w:rsid w:val="00F64705"/>
    <w:rsid w:val="00F650FE"/>
    <w:rsid w:val="00F66195"/>
    <w:rsid w:val="00F70EB8"/>
    <w:rsid w:val="00F739C2"/>
    <w:rsid w:val="00F7524A"/>
    <w:rsid w:val="00F765CA"/>
    <w:rsid w:val="00F83324"/>
    <w:rsid w:val="00F84435"/>
    <w:rsid w:val="00F93E1B"/>
    <w:rsid w:val="00F942D6"/>
    <w:rsid w:val="00FA192C"/>
    <w:rsid w:val="00FA4390"/>
    <w:rsid w:val="00FB2DB9"/>
    <w:rsid w:val="00FB36B9"/>
    <w:rsid w:val="00FB37A4"/>
    <w:rsid w:val="00FB3DC0"/>
    <w:rsid w:val="00FB46F8"/>
    <w:rsid w:val="00FB5DF9"/>
    <w:rsid w:val="00FC28ED"/>
    <w:rsid w:val="00FD2000"/>
    <w:rsid w:val="00FD272E"/>
    <w:rsid w:val="00FD28D0"/>
    <w:rsid w:val="00FD42B3"/>
    <w:rsid w:val="00FD5BF3"/>
    <w:rsid w:val="00FE064E"/>
    <w:rsid w:val="00FE787B"/>
    <w:rsid w:val="00FF1E8E"/>
    <w:rsid w:val="00FF4CC4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85CEE"/>
  <w15:docId w15:val="{4DBBA140-1CDF-47DF-921E-FA41F662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FA"/>
    <w:rPr>
      <w:sz w:val="28"/>
    </w:rPr>
  </w:style>
  <w:style w:type="paragraph" w:styleId="10">
    <w:name w:val="heading 1"/>
    <w:basedOn w:val="a"/>
    <w:next w:val="a"/>
    <w:link w:val="11"/>
    <w:qFormat/>
    <w:rsid w:val="009016FA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9016FA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link w:val="30"/>
    <w:uiPriority w:val="9"/>
    <w:qFormat/>
    <w:rsid w:val="009016F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rsid w:val="009016FA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16F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9016F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016FA"/>
  </w:style>
  <w:style w:type="paragraph" w:customStyle="1" w:styleId="12">
    <w:name w:val="Ñòèëü1"/>
    <w:basedOn w:val="a"/>
    <w:rsid w:val="009016FA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8">
    <w:name w:val="Àáçàö ñ îòñòóï"/>
    <w:next w:val="a"/>
    <w:rsid w:val="009016FA"/>
    <w:pPr>
      <w:spacing w:before="120"/>
      <w:ind w:firstLine="720"/>
      <w:jc w:val="both"/>
    </w:pPr>
    <w:rPr>
      <w:noProof/>
      <w:sz w:val="28"/>
    </w:rPr>
  </w:style>
  <w:style w:type="paragraph" w:styleId="a9">
    <w:name w:val="Body Text"/>
    <w:basedOn w:val="a"/>
    <w:link w:val="aa"/>
    <w:rsid w:val="009016FA"/>
    <w:pPr>
      <w:jc w:val="both"/>
    </w:pPr>
  </w:style>
  <w:style w:type="paragraph" w:styleId="ab">
    <w:name w:val="Balloon Text"/>
    <w:basedOn w:val="a"/>
    <w:semiHidden/>
    <w:rsid w:val="001D1B2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C728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nformat">
    <w:name w:val="ConsPlusNonformat"/>
    <w:rsid w:val="009C72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ВК1"/>
    <w:basedOn w:val="a3"/>
    <w:rsid w:val="00620DFE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table" w:styleId="ac">
    <w:name w:val="Table Grid"/>
    <w:basedOn w:val="a1"/>
    <w:uiPriority w:val="59"/>
    <w:rsid w:val="00620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20D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620D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20DFE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20DFE"/>
    <w:pPr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620D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20D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620DFE"/>
    <w:pPr>
      <w:jc w:val="center"/>
    </w:pPr>
    <w:rPr>
      <w:b/>
    </w:rPr>
  </w:style>
  <w:style w:type="character" w:customStyle="1" w:styleId="ae">
    <w:name w:val="Название Знак"/>
    <w:basedOn w:val="a0"/>
    <w:link w:val="ad"/>
    <w:uiPriority w:val="99"/>
    <w:rsid w:val="00620DFE"/>
    <w:rPr>
      <w:b/>
      <w:sz w:val="28"/>
    </w:rPr>
  </w:style>
  <w:style w:type="paragraph" w:styleId="af">
    <w:name w:val="Plain Text"/>
    <w:basedOn w:val="a"/>
    <w:link w:val="af0"/>
    <w:rsid w:val="00620DFE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0">
    <w:name w:val="Текст Знак"/>
    <w:basedOn w:val="a0"/>
    <w:link w:val="af"/>
    <w:rsid w:val="00620DFE"/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620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20DFE"/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620DFE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rsid w:val="00620DFE"/>
    <w:rPr>
      <w:sz w:val="28"/>
    </w:rPr>
  </w:style>
  <w:style w:type="paragraph" w:styleId="af3">
    <w:name w:val="List Paragraph"/>
    <w:basedOn w:val="a"/>
    <w:uiPriority w:val="34"/>
    <w:qFormat/>
    <w:rsid w:val="00620DFE"/>
    <w:pPr>
      <w:ind w:left="708"/>
    </w:pPr>
    <w:rPr>
      <w:sz w:val="20"/>
    </w:rPr>
  </w:style>
  <w:style w:type="character" w:customStyle="1" w:styleId="40">
    <w:name w:val="Заголовок 4 Знак"/>
    <w:link w:val="4"/>
    <w:uiPriority w:val="9"/>
    <w:rsid w:val="00620DFE"/>
    <w:rPr>
      <w:rFonts w:ascii="Times New Roman CYR" w:hAnsi="Times New Roman CYR"/>
      <w:b/>
      <w:spacing w:val="180"/>
      <w:sz w:val="36"/>
    </w:rPr>
  </w:style>
  <w:style w:type="paragraph" w:styleId="31">
    <w:name w:val="Body Text 3"/>
    <w:basedOn w:val="a"/>
    <w:link w:val="32"/>
    <w:rsid w:val="0062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0DFE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620DFE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20DFE"/>
  </w:style>
  <w:style w:type="paragraph" w:customStyle="1" w:styleId="ConsCell">
    <w:name w:val="ConsCell"/>
    <w:rsid w:val="00620DF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23">
    <w:name w:val="Стиль2"/>
    <w:basedOn w:val="a"/>
    <w:rsid w:val="00620DFE"/>
    <w:pPr>
      <w:widowControl w:val="0"/>
      <w:suppressAutoHyphens/>
      <w:spacing w:before="480" w:after="480"/>
      <w:jc w:val="both"/>
    </w:pPr>
  </w:style>
  <w:style w:type="paragraph" w:customStyle="1" w:styleId="af4">
    <w:name w:val="Заголовок утв.док..прилож."/>
    <w:basedOn w:val="a"/>
    <w:rsid w:val="00620DFE"/>
    <w:pPr>
      <w:keepNext/>
      <w:keepLines/>
      <w:widowControl w:val="0"/>
      <w:spacing w:before="960" w:after="120"/>
      <w:jc w:val="center"/>
    </w:pPr>
    <w:rPr>
      <w:b/>
      <w:sz w:val="20"/>
    </w:rPr>
  </w:style>
  <w:style w:type="paragraph" w:customStyle="1" w:styleId="af5">
    <w:name w:val="Бланк_адрес.тел."/>
    <w:basedOn w:val="a"/>
    <w:rsid w:val="00620DFE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Style5">
    <w:name w:val="Style5"/>
    <w:basedOn w:val="a"/>
    <w:uiPriority w:val="99"/>
    <w:rsid w:val="00620DFE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uiPriority w:val="99"/>
    <w:rsid w:val="00620DFE"/>
    <w:pPr>
      <w:widowControl w:val="0"/>
      <w:autoSpaceDE w:val="0"/>
      <w:autoSpaceDN w:val="0"/>
      <w:adjustRightInd w:val="0"/>
      <w:spacing w:line="313" w:lineRule="exact"/>
      <w:ind w:firstLine="715"/>
      <w:jc w:val="both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uiPriority w:val="99"/>
    <w:rsid w:val="00620DFE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customStyle="1" w:styleId="Style11">
    <w:name w:val="Style11"/>
    <w:basedOn w:val="a"/>
    <w:uiPriority w:val="99"/>
    <w:rsid w:val="00620DFE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Georgia" w:hAnsi="Georgia"/>
      <w:sz w:val="24"/>
      <w:szCs w:val="24"/>
    </w:rPr>
  </w:style>
  <w:style w:type="paragraph" w:customStyle="1" w:styleId="Style12">
    <w:name w:val="Style12"/>
    <w:basedOn w:val="a"/>
    <w:uiPriority w:val="99"/>
    <w:rsid w:val="00620DFE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customStyle="1" w:styleId="Style25">
    <w:name w:val="Style25"/>
    <w:basedOn w:val="a"/>
    <w:uiPriority w:val="99"/>
    <w:rsid w:val="00620DFE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character" w:customStyle="1" w:styleId="FontStyle40">
    <w:name w:val="Font Style40"/>
    <w:uiPriority w:val="99"/>
    <w:rsid w:val="00620DFE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31">
    <w:name w:val="Style31"/>
    <w:basedOn w:val="a"/>
    <w:uiPriority w:val="99"/>
    <w:rsid w:val="00620DFE"/>
    <w:pPr>
      <w:widowControl w:val="0"/>
      <w:autoSpaceDE w:val="0"/>
      <w:autoSpaceDN w:val="0"/>
      <w:adjustRightInd w:val="0"/>
      <w:spacing w:line="614" w:lineRule="exact"/>
      <w:ind w:hanging="2035"/>
    </w:pPr>
    <w:rPr>
      <w:sz w:val="24"/>
      <w:szCs w:val="24"/>
    </w:rPr>
  </w:style>
  <w:style w:type="character" w:customStyle="1" w:styleId="FontStyle93">
    <w:name w:val="Font Style93"/>
    <w:uiPriority w:val="99"/>
    <w:rsid w:val="00620DFE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uiPriority w:val="99"/>
    <w:rsid w:val="00620DFE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uiPriority w:val="99"/>
    <w:rsid w:val="00620DFE"/>
    <w:pPr>
      <w:widowControl w:val="0"/>
      <w:autoSpaceDE w:val="0"/>
      <w:autoSpaceDN w:val="0"/>
      <w:adjustRightInd w:val="0"/>
      <w:spacing w:line="322" w:lineRule="exact"/>
      <w:ind w:firstLine="3451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620DFE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620DF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0">
    <w:name w:val="Font Style90"/>
    <w:uiPriority w:val="99"/>
    <w:rsid w:val="00620DFE"/>
    <w:rPr>
      <w:rFonts w:ascii="Times New Roman" w:hAnsi="Times New Roman" w:cs="Times New Roman"/>
      <w:sz w:val="26"/>
      <w:szCs w:val="26"/>
    </w:rPr>
  </w:style>
  <w:style w:type="character" w:customStyle="1" w:styleId="FontStyle94">
    <w:name w:val="Font Style94"/>
    <w:uiPriority w:val="99"/>
    <w:rsid w:val="00620DFE"/>
    <w:rPr>
      <w:rFonts w:ascii="Times New Roman" w:hAnsi="Times New Roman" w:cs="Times New Roman"/>
      <w:b/>
      <w:bCs/>
      <w:sz w:val="28"/>
      <w:szCs w:val="28"/>
    </w:rPr>
  </w:style>
  <w:style w:type="paragraph" w:customStyle="1" w:styleId="Style4">
    <w:name w:val="Style4"/>
    <w:basedOn w:val="a"/>
    <w:uiPriority w:val="99"/>
    <w:rsid w:val="00620DFE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customStyle="1" w:styleId="Style15">
    <w:name w:val="Style15"/>
    <w:basedOn w:val="a"/>
    <w:uiPriority w:val="99"/>
    <w:rsid w:val="00620DFE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paragraph" w:customStyle="1" w:styleId="Style22">
    <w:name w:val="Style22"/>
    <w:basedOn w:val="a"/>
    <w:uiPriority w:val="99"/>
    <w:rsid w:val="00620DFE"/>
    <w:pPr>
      <w:widowControl w:val="0"/>
      <w:autoSpaceDE w:val="0"/>
      <w:autoSpaceDN w:val="0"/>
      <w:adjustRightInd w:val="0"/>
      <w:spacing w:line="439" w:lineRule="exact"/>
      <w:ind w:hanging="120"/>
    </w:pPr>
    <w:rPr>
      <w:rFonts w:ascii="Georgia" w:hAnsi="Georgia"/>
      <w:sz w:val="24"/>
      <w:szCs w:val="24"/>
    </w:rPr>
  </w:style>
  <w:style w:type="paragraph" w:customStyle="1" w:styleId="Style26">
    <w:name w:val="Style26"/>
    <w:basedOn w:val="a"/>
    <w:uiPriority w:val="99"/>
    <w:rsid w:val="00620DFE"/>
    <w:pPr>
      <w:widowControl w:val="0"/>
      <w:autoSpaceDE w:val="0"/>
      <w:autoSpaceDN w:val="0"/>
      <w:adjustRightInd w:val="0"/>
      <w:spacing w:line="211" w:lineRule="exact"/>
      <w:ind w:hanging="2117"/>
    </w:pPr>
    <w:rPr>
      <w:rFonts w:ascii="Georgia" w:hAnsi="Georgia"/>
      <w:sz w:val="24"/>
      <w:szCs w:val="24"/>
    </w:rPr>
  </w:style>
  <w:style w:type="paragraph" w:customStyle="1" w:styleId="Style28">
    <w:name w:val="Style28"/>
    <w:basedOn w:val="a"/>
    <w:uiPriority w:val="99"/>
    <w:rsid w:val="00620DFE"/>
    <w:pPr>
      <w:widowControl w:val="0"/>
      <w:autoSpaceDE w:val="0"/>
      <w:autoSpaceDN w:val="0"/>
      <w:adjustRightInd w:val="0"/>
      <w:spacing w:line="221" w:lineRule="exact"/>
      <w:ind w:firstLine="288"/>
    </w:pPr>
    <w:rPr>
      <w:rFonts w:ascii="Georgia" w:hAnsi="Georgia"/>
      <w:sz w:val="24"/>
      <w:szCs w:val="24"/>
    </w:rPr>
  </w:style>
  <w:style w:type="paragraph" w:customStyle="1" w:styleId="Style35">
    <w:name w:val="Style35"/>
    <w:basedOn w:val="a"/>
    <w:uiPriority w:val="99"/>
    <w:rsid w:val="00620DFE"/>
    <w:pPr>
      <w:widowControl w:val="0"/>
      <w:autoSpaceDE w:val="0"/>
      <w:autoSpaceDN w:val="0"/>
      <w:adjustRightInd w:val="0"/>
      <w:spacing w:line="230" w:lineRule="exact"/>
      <w:ind w:hanging="2107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620DFE"/>
    <w:pPr>
      <w:widowControl w:val="0"/>
      <w:autoSpaceDE w:val="0"/>
      <w:autoSpaceDN w:val="0"/>
      <w:adjustRightInd w:val="0"/>
      <w:spacing w:line="229" w:lineRule="exact"/>
      <w:jc w:val="center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620DFE"/>
    <w:pPr>
      <w:widowControl w:val="0"/>
      <w:autoSpaceDE w:val="0"/>
      <w:autoSpaceDN w:val="0"/>
      <w:adjustRightInd w:val="0"/>
      <w:spacing w:line="229" w:lineRule="exact"/>
      <w:ind w:firstLine="288"/>
    </w:pPr>
    <w:rPr>
      <w:sz w:val="24"/>
      <w:szCs w:val="24"/>
    </w:rPr>
  </w:style>
  <w:style w:type="paragraph" w:customStyle="1" w:styleId="Style53">
    <w:name w:val="Style53"/>
    <w:basedOn w:val="a"/>
    <w:uiPriority w:val="99"/>
    <w:rsid w:val="00620DFE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sz w:val="24"/>
      <w:szCs w:val="24"/>
    </w:rPr>
  </w:style>
  <w:style w:type="paragraph" w:customStyle="1" w:styleId="Style56">
    <w:name w:val="Style56"/>
    <w:basedOn w:val="a"/>
    <w:uiPriority w:val="99"/>
    <w:rsid w:val="00620DFE"/>
    <w:pPr>
      <w:widowControl w:val="0"/>
      <w:autoSpaceDE w:val="0"/>
      <w:autoSpaceDN w:val="0"/>
      <w:adjustRightInd w:val="0"/>
      <w:spacing w:line="324" w:lineRule="exact"/>
      <w:ind w:firstLine="576"/>
      <w:jc w:val="both"/>
    </w:pPr>
    <w:rPr>
      <w:sz w:val="24"/>
      <w:szCs w:val="24"/>
    </w:rPr>
  </w:style>
  <w:style w:type="character" w:customStyle="1" w:styleId="FontStyle95">
    <w:name w:val="Font Style95"/>
    <w:uiPriority w:val="99"/>
    <w:rsid w:val="00620DFE"/>
    <w:rPr>
      <w:rFonts w:ascii="Courier New" w:hAnsi="Courier New" w:cs="Courier New"/>
      <w:sz w:val="20"/>
      <w:szCs w:val="20"/>
    </w:rPr>
  </w:style>
  <w:style w:type="character" w:customStyle="1" w:styleId="aa">
    <w:name w:val="Основной текст Знак"/>
    <w:link w:val="a9"/>
    <w:rsid w:val="00620DFE"/>
    <w:rPr>
      <w:sz w:val="28"/>
    </w:rPr>
  </w:style>
  <w:style w:type="character" w:customStyle="1" w:styleId="20">
    <w:name w:val="Заголовок 2 Знак"/>
    <w:link w:val="2"/>
    <w:rsid w:val="00620DFE"/>
    <w:rPr>
      <w:rFonts w:ascii="Times New Roman CYR" w:hAnsi="Times New Roman CYR"/>
      <w:b/>
      <w:sz w:val="28"/>
    </w:rPr>
  </w:style>
  <w:style w:type="character" w:customStyle="1" w:styleId="a6">
    <w:name w:val="Нижний колонтитул Знак"/>
    <w:link w:val="a5"/>
    <w:uiPriority w:val="99"/>
    <w:rsid w:val="00620DFE"/>
    <w:rPr>
      <w:sz w:val="28"/>
    </w:rPr>
  </w:style>
  <w:style w:type="character" w:styleId="af6">
    <w:name w:val="annotation reference"/>
    <w:unhideWhenUsed/>
    <w:rsid w:val="00620DFE"/>
    <w:rPr>
      <w:sz w:val="16"/>
      <w:szCs w:val="16"/>
    </w:rPr>
  </w:style>
  <w:style w:type="character" w:styleId="af7">
    <w:name w:val="Hyperlink"/>
    <w:uiPriority w:val="99"/>
    <w:unhideWhenUsed/>
    <w:rsid w:val="00620DFE"/>
    <w:rPr>
      <w:color w:val="29529F"/>
      <w:u w:val="single"/>
    </w:rPr>
  </w:style>
  <w:style w:type="numbering" w:customStyle="1" w:styleId="1">
    <w:name w:val="Стиль1"/>
    <w:uiPriority w:val="99"/>
    <w:rsid w:val="00620DFE"/>
    <w:pPr>
      <w:numPr>
        <w:numId w:val="5"/>
      </w:numPr>
    </w:pPr>
  </w:style>
  <w:style w:type="character" w:customStyle="1" w:styleId="11">
    <w:name w:val="Заголовок 1 Знак"/>
    <w:link w:val="10"/>
    <w:rsid w:val="00620DFE"/>
    <w:rPr>
      <w:rFonts w:ascii="Arial" w:hAnsi="Arial"/>
      <w:b/>
      <w:kern w:val="28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20DFE"/>
    <w:rPr>
      <w:sz w:val="28"/>
    </w:rPr>
  </w:style>
  <w:style w:type="paragraph" w:customStyle="1" w:styleId="ConsPlusCell">
    <w:name w:val="ConsPlusCell"/>
    <w:rsid w:val="00620D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8">
    <w:name w:val="Таблицы (моноширинный)"/>
    <w:basedOn w:val="a"/>
    <w:next w:val="a"/>
    <w:rsid w:val="00620DF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9">
    <w:name w:val="Normal (Web)"/>
    <w:aliases w:val=" Знак"/>
    <w:basedOn w:val="a"/>
    <w:link w:val="afa"/>
    <w:rsid w:val="00620DFE"/>
    <w:pPr>
      <w:spacing w:before="100" w:beforeAutospacing="1" w:after="100" w:afterAutospacing="1"/>
    </w:pPr>
    <w:rPr>
      <w:szCs w:val="28"/>
    </w:rPr>
  </w:style>
  <w:style w:type="character" w:customStyle="1" w:styleId="afa">
    <w:name w:val="Обычный (веб) Знак"/>
    <w:aliases w:val=" Знак Знак"/>
    <w:link w:val="af9"/>
    <w:rsid w:val="00620DFE"/>
    <w:rPr>
      <w:sz w:val="28"/>
      <w:szCs w:val="28"/>
    </w:rPr>
  </w:style>
  <w:style w:type="character" w:customStyle="1" w:styleId="afb">
    <w:name w:val="Цветовое выделение"/>
    <w:rsid w:val="00620DFE"/>
    <w:rPr>
      <w:b/>
      <w:bCs/>
      <w:color w:val="000080"/>
      <w:sz w:val="22"/>
      <w:szCs w:val="22"/>
    </w:rPr>
  </w:style>
  <w:style w:type="paragraph" w:styleId="afc">
    <w:name w:val="No Spacing"/>
    <w:uiPriority w:val="1"/>
    <w:qFormat/>
    <w:rsid w:val="00620DFE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-">
    <w:name w:val="Ж-курсив"/>
    <w:uiPriority w:val="1"/>
    <w:qFormat/>
    <w:rsid w:val="00620DFE"/>
    <w:rPr>
      <w:b/>
      <w:i/>
    </w:rPr>
  </w:style>
  <w:style w:type="paragraph" w:customStyle="1" w:styleId="afd">
    <w:name w:val="Прижатый влево"/>
    <w:basedOn w:val="a"/>
    <w:next w:val="a"/>
    <w:uiPriority w:val="99"/>
    <w:rsid w:val="00620DF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30">
    <w:name w:val="Заголовок 3 Знак"/>
    <w:link w:val="3"/>
    <w:uiPriority w:val="9"/>
    <w:rsid w:val="00620DFE"/>
    <w:rPr>
      <w:rFonts w:ascii="Arial" w:hAnsi="Arial"/>
      <w:sz w:val="24"/>
    </w:rPr>
  </w:style>
  <w:style w:type="paragraph" w:customStyle="1" w:styleId="1c">
    <w:name w:val="Абзац1 c отступом"/>
    <w:basedOn w:val="a"/>
    <w:rsid w:val="00620DFE"/>
    <w:pPr>
      <w:spacing w:after="60" w:line="360" w:lineRule="exact"/>
      <w:ind w:firstLine="709"/>
      <w:jc w:val="both"/>
    </w:pPr>
  </w:style>
  <w:style w:type="paragraph" w:customStyle="1" w:styleId="afe">
    <w:name w:val="Крат.сод. полож."/>
    <w:aliases w:val="и т.д."/>
    <w:basedOn w:val="a"/>
    <w:rsid w:val="00620DFE"/>
    <w:pPr>
      <w:keepNext/>
      <w:keepLines/>
      <w:jc w:val="center"/>
    </w:pPr>
    <w:rPr>
      <w:b/>
      <w:sz w:val="32"/>
    </w:rPr>
  </w:style>
  <w:style w:type="paragraph" w:customStyle="1" w:styleId="14">
    <w:name w:val="Абзац1 без отступа"/>
    <w:basedOn w:val="1c"/>
    <w:rsid w:val="00620DFE"/>
    <w:pPr>
      <w:ind w:firstLine="0"/>
    </w:pPr>
  </w:style>
  <w:style w:type="paragraph" w:customStyle="1" w:styleId="aff">
    <w:name w:val="Бланк_адрес"/>
    <w:aliases w:val="тел."/>
    <w:basedOn w:val="a"/>
    <w:rsid w:val="00620DFE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styleId="aff0">
    <w:name w:val="footnote text"/>
    <w:basedOn w:val="a"/>
    <w:link w:val="aff1"/>
    <w:uiPriority w:val="99"/>
    <w:semiHidden/>
    <w:unhideWhenUsed/>
    <w:rsid w:val="002A6258"/>
    <w:rPr>
      <w:rFonts w:ascii="Calibri" w:eastAsia="Calibri" w:hAnsi="Calibri"/>
      <w:sz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2A6258"/>
    <w:rPr>
      <w:rFonts w:ascii="Calibri" w:eastAsia="Calibri" w:hAnsi="Calibri"/>
      <w:lang w:eastAsia="en-US"/>
    </w:rPr>
  </w:style>
  <w:style w:type="character" w:styleId="aff2">
    <w:name w:val="footnote reference"/>
    <w:basedOn w:val="a0"/>
    <w:uiPriority w:val="99"/>
    <w:semiHidden/>
    <w:unhideWhenUsed/>
    <w:rsid w:val="002A6258"/>
    <w:rPr>
      <w:vertAlign w:val="superscript"/>
    </w:rPr>
  </w:style>
  <w:style w:type="character" w:styleId="aff3">
    <w:name w:val="Emphasis"/>
    <w:basedOn w:val="a0"/>
    <w:qFormat/>
    <w:rsid w:val="008F79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81A53D8F54FD472CD11D0DF51510904A5E278BA0AD89C9CB18D4CC8B8A723BD22D06F90B34B684448E2B3517B69921C847B6AD67D3DD8V2g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721DB-C3D6-4EB4-A55C-0DB14780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3985</Words>
  <Characters>22716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Министерство здравоохранения Кировской области</dc:creator>
  <cp:keywords/>
  <dc:description/>
  <cp:lastModifiedBy>Долгоаршинных Анна Леонидовна</cp:lastModifiedBy>
  <cp:revision>15</cp:revision>
  <cp:lastPrinted>2022-01-27T09:27:00Z</cp:lastPrinted>
  <dcterms:created xsi:type="dcterms:W3CDTF">2022-07-18T06:39:00Z</dcterms:created>
  <dcterms:modified xsi:type="dcterms:W3CDTF">2022-07-20T09:57:00Z</dcterms:modified>
</cp:coreProperties>
</file>